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504AE" w14:textId="18CF77A2" w:rsidR="00C506C5" w:rsidRDefault="00C506C5" w:rsidP="00C506C5">
      <w:pPr>
        <w:jc w:val="center"/>
        <w:rPr>
          <w:b/>
          <w:color w:val="000000" w:themeColor="text1"/>
        </w:rPr>
      </w:pPr>
      <w:r>
        <w:rPr>
          <w:b/>
          <w:color w:val="000000" w:themeColor="text1"/>
        </w:rPr>
        <w:t xml:space="preserve">DARBŲ VIEŠOJO </w:t>
      </w:r>
      <w:r>
        <w:rPr>
          <w:b/>
          <w:caps/>
          <w:color w:val="000000" w:themeColor="text1"/>
        </w:rPr>
        <w:t>pirkimo</w:t>
      </w:r>
      <w:r>
        <w:rPr>
          <w:b/>
          <w:color w:val="000000" w:themeColor="text1"/>
        </w:rPr>
        <w:t>–PARDAVIMO SUTARTIS NR.</w:t>
      </w:r>
      <w:r w:rsidR="001015C8" w:rsidRPr="001015C8">
        <w:t xml:space="preserve"> </w:t>
      </w:r>
    </w:p>
    <w:p w14:paraId="2CE17150" w14:textId="77777777" w:rsidR="00C506C5" w:rsidRDefault="00C506C5" w:rsidP="00C506C5">
      <w:pPr>
        <w:jc w:val="center"/>
        <w:rPr>
          <w:b/>
          <w:color w:val="000000" w:themeColor="text1"/>
        </w:rPr>
      </w:pPr>
    </w:p>
    <w:p w14:paraId="5FC4C554" w14:textId="073726F8" w:rsidR="00C506C5" w:rsidRDefault="00C506C5" w:rsidP="00C506C5">
      <w:pPr>
        <w:jc w:val="center"/>
        <w:rPr>
          <w:color w:val="000000" w:themeColor="text1"/>
        </w:rPr>
      </w:pPr>
      <w:r>
        <w:rPr>
          <w:color w:val="000000" w:themeColor="text1"/>
        </w:rPr>
        <w:t>202</w:t>
      </w:r>
      <w:r w:rsidR="00422A76">
        <w:rPr>
          <w:color w:val="000000" w:themeColor="text1"/>
        </w:rPr>
        <w:t>5</w:t>
      </w:r>
      <w:r>
        <w:rPr>
          <w:color w:val="000000" w:themeColor="text1"/>
        </w:rPr>
        <w:t xml:space="preserve"> m. </w:t>
      </w:r>
      <w:r w:rsidR="00422A76">
        <w:rPr>
          <w:color w:val="000000" w:themeColor="text1"/>
        </w:rPr>
        <w:t>________ ___</w:t>
      </w:r>
      <w:r w:rsidR="001015C8">
        <w:rPr>
          <w:color w:val="000000" w:themeColor="text1"/>
        </w:rPr>
        <w:t xml:space="preserve"> </w:t>
      </w:r>
      <w:r>
        <w:rPr>
          <w:color w:val="000000" w:themeColor="text1"/>
        </w:rPr>
        <w:t>d.</w:t>
      </w:r>
      <w:r w:rsidR="00422A76">
        <w:rPr>
          <w:color w:val="000000" w:themeColor="text1"/>
        </w:rPr>
        <w:t xml:space="preserve"> Nr. T2-__</w:t>
      </w:r>
    </w:p>
    <w:p w14:paraId="1AD31B5B" w14:textId="77777777" w:rsidR="00C506C5" w:rsidRDefault="00C506C5" w:rsidP="00C506C5">
      <w:pPr>
        <w:ind w:right="639"/>
        <w:jc w:val="center"/>
        <w:rPr>
          <w:color w:val="000000" w:themeColor="text1"/>
        </w:rPr>
      </w:pPr>
    </w:p>
    <w:p w14:paraId="2FCD44DB" w14:textId="24A73D2B" w:rsidR="00C506C5" w:rsidRDefault="00346591" w:rsidP="00C506C5">
      <w:pPr>
        <w:ind w:firstLine="567"/>
        <w:jc w:val="both"/>
        <w:rPr>
          <w:color w:val="000000" w:themeColor="text1"/>
        </w:rPr>
      </w:pPr>
      <w:r>
        <w:rPr>
          <w:b/>
          <w:color w:val="000000" w:themeColor="text1"/>
        </w:rPr>
        <w:t>Valstybinė maisto ir veterinarijos tarnyba,</w:t>
      </w:r>
      <w:r>
        <w:rPr>
          <w:color w:val="000000" w:themeColor="text1"/>
        </w:rPr>
        <w:t xml:space="preserve"> viešojo juridinio asmens kodas 188601279, kurios registruota buveinė yra Siesikų g. 19, LT-07170 Vilnius, duomenys apie įstaigą kaupiami ir </w:t>
      </w:r>
      <w:r>
        <w:t xml:space="preserve">saugomi Lietuvos Respublikos juridinių asmenų registre, atstovaujama </w:t>
      </w:r>
      <w:r w:rsidRPr="00B32903">
        <w:rPr>
          <w:color w:val="000000" w:themeColor="text1"/>
        </w:rPr>
        <w:t>direktorės Audronės Mikalauskienės</w:t>
      </w:r>
      <w:r>
        <w:t xml:space="preserve">, </w:t>
      </w:r>
      <w:r>
        <w:rPr>
          <w:color w:val="000000"/>
        </w:rPr>
        <w:t xml:space="preserve">veikiančios pagal </w:t>
      </w:r>
      <w:r>
        <w:t>Valstybinės maisto ir veterinarijos tarnybos nuostatus, patvirtintus Lietuvos Respublikos Vyriausybės 2000 m. birželio 28 d. nutarimu Nr. 744 „Dėl Valstybinės maisto ir veterinarijos tarnybos nuostatų patvirtinimo</w:t>
      </w:r>
      <w:r>
        <w:rPr>
          <w:rFonts w:eastAsia="Calibri"/>
        </w:rPr>
        <w:t xml:space="preserve">“,  </w:t>
      </w:r>
      <w:r>
        <w:rPr>
          <w:color w:val="000000" w:themeColor="text1"/>
        </w:rPr>
        <w:t xml:space="preserve">(toliau vadinama – </w:t>
      </w:r>
      <w:r w:rsidRPr="00422A76">
        <w:rPr>
          <w:b/>
          <w:bCs/>
          <w:color w:val="000000" w:themeColor="text1"/>
        </w:rPr>
        <w:t>Užsakovas</w:t>
      </w:r>
      <w:r w:rsidR="00C506C5" w:rsidRPr="00346591">
        <w:rPr>
          <w:color w:val="000000" w:themeColor="text1"/>
        </w:rPr>
        <w:t>) ir</w:t>
      </w:r>
      <w:r w:rsidR="00C506C5">
        <w:rPr>
          <w:color w:val="000000" w:themeColor="text1"/>
        </w:rPr>
        <w:t xml:space="preserve"> </w:t>
      </w:r>
    </w:p>
    <w:p w14:paraId="70D75461" w14:textId="694C1D93" w:rsidR="00C506C5" w:rsidRDefault="00422A76" w:rsidP="00C506C5">
      <w:pPr>
        <w:ind w:firstLine="567"/>
        <w:jc w:val="both"/>
        <w:rPr>
          <w:color w:val="000000" w:themeColor="text1"/>
        </w:rPr>
      </w:pPr>
      <w:r>
        <w:rPr>
          <w:b/>
        </w:rPr>
        <w:t>________</w:t>
      </w:r>
      <w:r w:rsidR="000513EB">
        <w:rPr>
          <w:b/>
        </w:rPr>
        <w:t>________</w:t>
      </w:r>
      <w:r>
        <w:rPr>
          <w:b/>
        </w:rPr>
        <w:t>___</w:t>
      </w:r>
      <w:r w:rsidR="000513EB">
        <w:t xml:space="preserve">, </w:t>
      </w:r>
      <w:r w:rsidR="00C506C5" w:rsidRPr="00DB38D8">
        <w:t xml:space="preserve">įmonės kodas </w:t>
      </w:r>
      <w:r>
        <w:t>________________________</w:t>
      </w:r>
      <w:r w:rsidR="00C506C5" w:rsidRPr="00DB38D8">
        <w:t xml:space="preserve">, kurios registruota buveinė yra </w:t>
      </w:r>
      <w:r>
        <w:t>___________________________________</w:t>
      </w:r>
      <w:r w:rsidR="00465431" w:rsidRPr="00DB38D8">
        <w:t>, LT-</w:t>
      </w:r>
      <w:r>
        <w:t>______</w:t>
      </w:r>
      <w:r w:rsidR="000513EB">
        <w:t>,</w:t>
      </w:r>
      <w:r w:rsidR="00C506C5" w:rsidRPr="00DB38D8">
        <w:t xml:space="preserve"> atstovaujama </w:t>
      </w:r>
      <w:r>
        <w:t>___________________</w:t>
      </w:r>
      <w:r w:rsidR="00C506C5" w:rsidRPr="00DB38D8">
        <w:t>, veikiančio</w:t>
      </w:r>
      <w:r w:rsidR="000513EB">
        <w:t>(s)</w:t>
      </w:r>
      <w:r w:rsidR="00C506C5" w:rsidRPr="00DB38D8">
        <w:t xml:space="preserve"> pagal </w:t>
      </w:r>
      <w:r>
        <w:t>______________________________</w:t>
      </w:r>
      <w:r w:rsidR="00C506C5">
        <w:rPr>
          <w:color w:val="000000" w:themeColor="text1"/>
        </w:rPr>
        <w:t xml:space="preserve">  (toliau vadinama – </w:t>
      </w:r>
      <w:r w:rsidR="00C506C5" w:rsidRPr="00422A76">
        <w:rPr>
          <w:b/>
          <w:bCs/>
          <w:color w:val="000000" w:themeColor="text1"/>
        </w:rPr>
        <w:t>Rangovas</w:t>
      </w:r>
      <w:r w:rsidR="00C506C5">
        <w:rPr>
          <w:color w:val="000000" w:themeColor="text1"/>
        </w:rPr>
        <w:t>), toliau abi pusės vadinamos Šalimis, o bet kuri iš jų atskirai – Šalimi, sudarė šią Darbų viešojo pirkimo</w:t>
      </w:r>
      <w:r w:rsidR="000513EB">
        <w:rPr>
          <w:color w:val="000000" w:themeColor="text1"/>
        </w:rPr>
        <w:t>-</w:t>
      </w:r>
      <w:r w:rsidR="00C506C5">
        <w:rPr>
          <w:color w:val="000000" w:themeColor="text1"/>
        </w:rPr>
        <w:t>pardavimo sutartį (toliau vadinama – Sutartimi) ir susitarė dėl toliau išvardytų sąlygų.</w:t>
      </w:r>
    </w:p>
    <w:p w14:paraId="0FCD10BE" w14:textId="77777777" w:rsidR="00C506C5" w:rsidRDefault="00C506C5" w:rsidP="00C506C5">
      <w:pPr>
        <w:jc w:val="both"/>
        <w:rPr>
          <w:color w:val="000000" w:themeColor="text1"/>
        </w:rPr>
      </w:pPr>
    </w:p>
    <w:p w14:paraId="4907F41B" w14:textId="77777777" w:rsidR="00C506C5" w:rsidRDefault="00C506C5" w:rsidP="00C506C5">
      <w:pPr>
        <w:overflowPunct w:val="0"/>
        <w:autoSpaceDE w:val="0"/>
        <w:autoSpaceDN w:val="0"/>
        <w:adjustRightInd w:val="0"/>
        <w:ind w:left="720"/>
        <w:jc w:val="center"/>
        <w:textAlignment w:val="baseline"/>
        <w:rPr>
          <w:b/>
          <w:bCs/>
          <w:smallCaps/>
          <w:color w:val="000000" w:themeColor="text1"/>
        </w:rPr>
      </w:pPr>
      <w:r>
        <w:rPr>
          <w:b/>
          <w:bCs/>
          <w:smallCaps/>
          <w:color w:val="000000" w:themeColor="text1"/>
        </w:rPr>
        <w:t>I. BENDROSIOS  SĄLYGOS</w:t>
      </w:r>
    </w:p>
    <w:p w14:paraId="512C9AA8" w14:textId="77777777" w:rsidR="00C506C5" w:rsidRDefault="00C506C5" w:rsidP="00C506C5">
      <w:pPr>
        <w:overflowPunct w:val="0"/>
        <w:autoSpaceDE w:val="0"/>
        <w:autoSpaceDN w:val="0"/>
        <w:adjustRightInd w:val="0"/>
        <w:ind w:left="720"/>
        <w:textAlignment w:val="baseline"/>
        <w:rPr>
          <w:b/>
          <w:bCs/>
          <w:smallCaps/>
          <w:color w:val="000000" w:themeColor="text1"/>
        </w:rPr>
      </w:pPr>
    </w:p>
    <w:p w14:paraId="3735F99F" w14:textId="0A754A94" w:rsidR="00C506C5" w:rsidRPr="00A720C9" w:rsidRDefault="00C506C5" w:rsidP="00A720C9">
      <w:pPr>
        <w:pStyle w:val="ListParagraph"/>
        <w:numPr>
          <w:ilvl w:val="1"/>
          <w:numId w:val="5"/>
        </w:numPr>
        <w:overflowPunct w:val="0"/>
        <w:autoSpaceDE w:val="0"/>
        <w:autoSpaceDN w:val="0"/>
        <w:adjustRightInd w:val="0"/>
        <w:ind w:left="0" w:firstLine="709"/>
        <w:jc w:val="both"/>
        <w:textAlignment w:val="baseline"/>
        <w:rPr>
          <w:color w:val="000000" w:themeColor="text1"/>
        </w:rPr>
      </w:pPr>
      <w:r w:rsidRPr="00A720C9">
        <w:rPr>
          <w:color w:val="000000" w:themeColor="text1"/>
        </w:rPr>
        <w:t xml:space="preserve">Sutarties objektas: </w:t>
      </w:r>
      <w:r w:rsidRPr="00A720C9">
        <w:rPr>
          <w:b/>
          <w:bCs/>
          <w:color w:val="000000" w:themeColor="text1"/>
        </w:rPr>
        <w:t xml:space="preserve">Valstybinės maisto ir veterinarijos </w:t>
      </w:r>
      <w:r w:rsidR="005B4608">
        <w:rPr>
          <w:b/>
          <w:bCs/>
          <w:color w:val="000000" w:themeColor="text1"/>
        </w:rPr>
        <w:t xml:space="preserve">tarnybos </w:t>
      </w:r>
      <w:r w:rsidR="00422A76" w:rsidRPr="00A720C9">
        <w:rPr>
          <w:b/>
          <w:bCs/>
        </w:rPr>
        <w:t>Kybartų</w:t>
      </w:r>
      <w:r w:rsidR="006241C9" w:rsidRPr="00A720C9">
        <w:rPr>
          <w:b/>
          <w:bCs/>
        </w:rPr>
        <w:t xml:space="preserve"> pasienio veterinarijos posto </w:t>
      </w:r>
      <w:r w:rsidR="00422A76" w:rsidRPr="00A720C9">
        <w:rPr>
          <w:b/>
          <w:bCs/>
        </w:rPr>
        <w:t xml:space="preserve">stogo paprastojo </w:t>
      </w:r>
      <w:r w:rsidRPr="00A720C9">
        <w:rPr>
          <w:b/>
          <w:bCs/>
        </w:rPr>
        <w:t>remonto darbai</w:t>
      </w:r>
      <w:r w:rsidRPr="00A720C9">
        <w:rPr>
          <w:color w:val="000000" w:themeColor="text1"/>
        </w:rPr>
        <w:t>, kurie detalizuojami Techninėje specifikacijoje</w:t>
      </w:r>
      <w:r w:rsidR="00346591" w:rsidRPr="00A720C9">
        <w:rPr>
          <w:color w:val="000000" w:themeColor="text1"/>
        </w:rPr>
        <w:t xml:space="preserve"> </w:t>
      </w:r>
      <w:r w:rsidR="00422A76" w:rsidRPr="00A720C9">
        <w:rPr>
          <w:color w:val="000000" w:themeColor="text1"/>
        </w:rPr>
        <w:t xml:space="preserve">ir lokalinėje </w:t>
      </w:r>
      <w:r w:rsidR="00346591" w:rsidRPr="00A720C9">
        <w:rPr>
          <w:color w:val="000000" w:themeColor="text1"/>
        </w:rPr>
        <w:t>sąmatoje</w:t>
      </w:r>
      <w:r w:rsidRPr="00A720C9">
        <w:rPr>
          <w:color w:val="000000" w:themeColor="text1"/>
        </w:rPr>
        <w:t xml:space="preserve"> (toliau – Darbai).</w:t>
      </w:r>
    </w:p>
    <w:p w14:paraId="6F6974A2" w14:textId="77777777" w:rsidR="00BF4990" w:rsidRDefault="00A720C9" w:rsidP="009D58A5">
      <w:pPr>
        <w:pStyle w:val="ListParagraph"/>
        <w:numPr>
          <w:ilvl w:val="1"/>
          <w:numId w:val="5"/>
        </w:numPr>
        <w:overflowPunct w:val="0"/>
        <w:autoSpaceDE w:val="0"/>
        <w:autoSpaceDN w:val="0"/>
        <w:adjustRightInd w:val="0"/>
        <w:ind w:left="0" w:firstLine="709"/>
        <w:jc w:val="both"/>
        <w:textAlignment w:val="baseline"/>
        <w:rPr>
          <w:color w:val="000000" w:themeColor="text1"/>
        </w:rPr>
      </w:pPr>
      <w:r w:rsidRPr="00BF4990">
        <w:rPr>
          <w:color w:val="000000" w:themeColor="text1"/>
        </w:rPr>
        <w:t xml:space="preserve">Darbai pagal Sutartį turi būti įvykdyti ne vėliau kaip per </w:t>
      </w:r>
      <w:r w:rsidRPr="00BF4990">
        <w:rPr>
          <w:b/>
          <w:bCs/>
          <w:color w:val="000000" w:themeColor="text1"/>
        </w:rPr>
        <w:t>90 (devyniasdešimt) darbo dienų</w:t>
      </w:r>
      <w:r w:rsidRPr="00BF4990">
        <w:rPr>
          <w:color w:val="000000" w:themeColor="text1"/>
        </w:rPr>
        <w:t xml:space="preserve"> nuo Sutarties įsigaliojimo dienos. </w:t>
      </w:r>
    </w:p>
    <w:p w14:paraId="43956C4E" w14:textId="7AD8A462" w:rsidR="00BF4990" w:rsidRDefault="001F7860" w:rsidP="001B5A70">
      <w:pPr>
        <w:pStyle w:val="ListParagraph"/>
        <w:numPr>
          <w:ilvl w:val="1"/>
          <w:numId w:val="5"/>
        </w:numPr>
        <w:ind w:left="0" w:firstLine="709"/>
        <w:jc w:val="both"/>
      </w:pPr>
      <w:r>
        <w:t xml:space="preserve">Rangovas </w:t>
      </w:r>
      <w:r w:rsidR="00BF4990">
        <w:t xml:space="preserve">per 3 </w:t>
      </w:r>
      <w:r>
        <w:t xml:space="preserve">(tris) </w:t>
      </w:r>
      <w:r w:rsidR="00BF4990">
        <w:t xml:space="preserve">darbo dienas po Sutarties pasirašymo </w:t>
      </w:r>
      <w:r>
        <w:t>turi pa</w:t>
      </w:r>
      <w:r w:rsidR="008068BB">
        <w:t>teikti</w:t>
      </w:r>
      <w:r w:rsidR="00BF4990">
        <w:t xml:space="preserve"> Kalendorinį darbų vykdymo grafiką.</w:t>
      </w:r>
    </w:p>
    <w:p w14:paraId="2CB61364" w14:textId="4A79EE52" w:rsidR="00C506C5" w:rsidRPr="00BF4990" w:rsidRDefault="00C506C5" w:rsidP="009D58A5">
      <w:pPr>
        <w:pStyle w:val="ListParagraph"/>
        <w:numPr>
          <w:ilvl w:val="1"/>
          <w:numId w:val="5"/>
        </w:numPr>
        <w:overflowPunct w:val="0"/>
        <w:autoSpaceDE w:val="0"/>
        <w:autoSpaceDN w:val="0"/>
        <w:adjustRightInd w:val="0"/>
        <w:ind w:left="0" w:firstLine="709"/>
        <w:jc w:val="both"/>
        <w:textAlignment w:val="baseline"/>
        <w:rPr>
          <w:color w:val="000000" w:themeColor="text1"/>
        </w:rPr>
      </w:pPr>
      <w:r w:rsidRPr="00BF4990">
        <w:rPr>
          <w:b/>
          <w:bCs/>
          <w:color w:val="000000" w:themeColor="text1"/>
        </w:rPr>
        <w:t>Maksimali sutarties kaina yra</w:t>
      </w:r>
      <w:r w:rsidR="00535CAC" w:rsidRPr="00BF4990">
        <w:rPr>
          <w:b/>
          <w:bCs/>
          <w:color w:val="000000" w:themeColor="text1"/>
        </w:rPr>
        <w:t xml:space="preserve"> </w:t>
      </w:r>
      <w:r w:rsidR="00422A76" w:rsidRPr="00BF4990">
        <w:rPr>
          <w:b/>
          <w:bCs/>
          <w:color w:val="000000" w:themeColor="text1"/>
        </w:rPr>
        <w:t xml:space="preserve">_________________________ </w:t>
      </w:r>
      <w:r w:rsidR="00422A76" w:rsidRPr="00BF4990">
        <w:rPr>
          <w:color w:val="000000" w:themeColor="text1"/>
        </w:rPr>
        <w:t>(suma žodžiais)</w:t>
      </w:r>
      <w:r w:rsidR="00535CAC" w:rsidRPr="00BF4990">
        <w:rPr>
          <w:b/>
          <w:bCs/>
          <w:color w:val="000000" w:themeColor="text1"/>
        </w:rPr>
        <w:t xml:space="preserve"> </w:t>
      </w:r>
      <w:r w:rsidRPr="00BF4990">
        <w:rPr>
          <w:b/>
          <w:bCs/>
          <w:color w:val="000000" w:themeColor="text1"/>
        </w:rPr>
        <w:t xml:space="preserve"> Eur su PVM</w:t>
      </w:r>
      <w:r w:rsidRPr="00BF4990">
        <w:rPr>
          <w:color w:val="000000" w:themeColor="text1"/>
        </w:rPr>
        <w:t>.</w:t>
      </w:r>
    </w:p>
    <w:p w14:paraId="6012B9DE"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1.3. Į Sutarties kainą įtrauktas visas už Darbų atlikimą ir kitų įsipareigojimų pagal Sutarties vykdymą numatytas užmokestis, Rangovo išlaidos ir Rangovas neturi teisės reikalauti padengti jokių išlaidų, viršijančių Sutarties kainą.</w:t>
      </w:r>
    </w:p>
    <w:p w14:paraId="497171FC" w14:textId="38F01346"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1.4. Techninė specifikacija</w:t>
      </w:r>
      <w:r w:rsidR="006241C9">
        <w:rPr>
          <w:color w:val="000000" w:themeColor="text1"/>
        </w:rPr>
        <w:t>,</w:t>
      </w:r>
      <w:r w:rsidR="006241C9" w:rsidRPr="006241C9">
        <w:t xml:space="preserve"> </w:t>
      </w:r>
      <w:r w:rsidR="00422A76">
        <w:t>lokalinė</w:t>
      </w:r>
      <w:r w:rsidR="00C242D8">
        <w:rPr>
          <w:color w:val="000000" w:themeColor="text1"/>
        </w:rPr>
        <w:t xml:space="preserve"> sąmata ir</w:t>
      </w:r>
      <w:r>
        <w:rPr>
          <w:color w:val="000000" w:themeColor="text1"/>
        </w:rPr>
        <w:t xml:space="preserve"> Rangovo pasiūlymas yra neatskiriamos šios Sutarties dalys. Jų reikalavimai yra privalomi Sutarties šalims.</w:t>
      </w:r>
    </w:p>
    <w:p w14:paraId="202E9F73"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1.5. Sutartis įsigalioja nuo jos pasirašymo dienos.</w:t>
      </w:r>
    </w:p>
    <w:p w14:paraId="37A7BC85"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 Sutartį sudaro šie eilės tvarka pagal pirmumą išvardinti dokumentai:</w:t>
      </w:r>
    </w:p>
    <w:p w14:paraId="6306C471" w14:textId="4AEEB9CD" w:rsidR="006241C9" w:rsidRDefault="006241C9"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1.6.1. Techninė specifikacija;</w:t>
      </w:r>
    </w:p>
    <w:p w14:paraId="38F80791" w14:textId="49B01271"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w:t>
      </w:r>
      <w:r w:rsidR="006241C9">
        <w:rPr>
          <w:color w:val="000000" w:themeColor="text1"/>
        </w:rPr>
        <w:t>2</w:t>
      </w:r>
      <w:r>
        <w:rPr>
          <w:color w:val="000000" w:themeColor="text1"/>
        </w:rPr>
        <w:t xml:space="preserve">. </w:t>
      </w:r>
      <w:r w:rsidR="00C242D8">
        <w:rPr>
          <w:color w:val="000000" w:themeColor="text1"/>
        </w:rPr>
        <w:t>Lokali</w:t>
      </w:r>
      <w:r w:rsidR="00625EE6">
        <w:rPr>
          <w:color w:val="000000" w:themeColor="text1"/>
        </w:rPr>
        <w:t>nė</w:t>
      </w:r>
      <w:r w:rsidR="00C242D8">
        <w:rPr>
          <w:color w:val="000000" w:themeColor="text1"/>
        </w:rPr>
        <w:t xml:space="preserve"> sąmata</w:t>
      </w:r>
      <w:r w:rsidR="000E7AA8">
        <w:rPr>
          <w:color w:val="000000" w:themeColor="text1"/>
        </w:rPr>
        <w:t>;</w:t>
      </w:r>
    </w:p>
    <w:p w14:paraId="1E4729EF" w14:textId="27558535"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1.6.</w:t>
      </w:r>
      <w:r w:rsidR="00625EE6">
        <w:rPr>
          <w:color w:val="000000" w:themeColor="text1"/>
        </w:rPr>
        <w:t>3</w:t>
      </w:r>
      <w:r>
        <w:rPr>
          <w:color w:val="000000" w:themeColor="text1"/>
        </w:rPr>
        <w:t>. Rangovo pasiūlymas;</w:t>
      </w:r>
    </w:p>
    <w:p w14:paraId="15A83E52" w14:textId="77777777" w:rsidR="00C506C5" w:rsidRDefault="00C506C5" w:rsidP="00C506C5">
      <w:pPr>
        <w:tabs>
          <w:tab w:val="left" w:pos="709"/>
        </w:tabs>
        <w:overflowPunct w:val="0"/>
        <w:autoSpaceDE w:val="0"/>
        <w:autoSpaceDN w:val="0"/>
        <w:adjustRightInd w:val="0"/>
        <w:ind w:firstLine="709"/>
        <w:jc w:val="both"/>
        <w:textAlignment w:val="baseline"/>
        <w:rPr>
          <w:color w:val="000000" w:themeColor="text1"/>
        </w:rPr>
      </w:pPr>
      <w:r>
        <w:rPr>
          <w:color w:val="000000" w:themeColor="text1"/>
        </w:rPr>
        <w:t>1.7. Laikoma, kad sutartį sudarantys dokumentai vienas kitą paaiškina. Kiekvienas paskesnis eilės tvarka dokumentas turi žemesnę juridinę galią nei prieš jį nurodytas dokumentas. Neaiškumo ar prieštaravimo atveju jais vadovaujamasi aukščiau nurodyta eilės tvarka.</w:t>
      </w:r>
    </w:p>
    <w:p w14:paraId="726B855C" w14:textId="77777777" w:rsidR="00C506C5" w:rsidRDefault="00C506C5" w:rsidP="00C506C5">
      <w:pPr>
        <w:tabs>
          <w:tab w:val="left" w:pos="0"/>
        </w:tabs>
        <w:ind w:firstLine="709"/>
        <w:jc w:val="both"/>
        <w:rPr>
          <w:color w:val="000000" w:themeColor="text1"/>
        </w:rPr>
      </w:pPr>
    </w:p>
    <w:p w14:paraId="21E815C2" w14:textId="77777777" w:rsidR="00C506C5" w:rsidRDefault="00C506C5" w:rsidP="00C506C5">
      <w:pPr>
        <w:ind w:firstLine="709"/>
        <w:jc w:val="center"/>
        <w:rPr>
          <w:b/>
          <w:color w:val="000000" w:themeColor="text1"/>
        </w:rPr>
      </w:pPr>
      <w:r>
        <w:rPr>
          <w:b/>
          <w:color w:val="000000" w:themeColor="text1"/>
        </w:rPr>
        <w:t>II. SUTARTINIAI ĮSIPAREIGOJIMAI</w:t>
      </w:r>
    </w:p>
    <w:p w14:paraId="5F97665A" w14:textId="77777777" w:rsidR="00C506C5" w:rsidRDefault="00C506C5" w:rsidP="00C506C5">
      <w:pPr>
        <w:ind w:firstLine="709"/>
        <w:rPr>
          <w:color w:val="000000" w:themeColor="text1"/>
        </w:rPr>
      </w:pPr>
    </w:p>
    <w:p w14:paraId="4E3E7159" w14:textId="77777777" w:rsidR="00C506C5" w:rsidRDefault="00C506C5" w:rsidP="00C506C5">
      <w:pPr>
        <w:ind w:firstLine="709"/>
        <w:jc w:val="both"/>
        <w:rPr>
          <w:b/>
          <w:color w:val="000000" w:themeColor="text1"/>
        </w:rPr>
      </w:pPr>
      <w:r>
        <w:rPr>
          <w:b/>
          <w:color w:val="000000" w:themeColor="text1"/>
        </w:rPr>
        <w:t>2.1. Rangovas įsipareigoja:</w:t>
      </w:r>
    </w:p>
    <w:p w14:paraId="4C8F3754" w14:textId="363E1C2C" w:rsidR="00C506C5" w:rsidRDefault="00C506C5" w:rsidP="00C506C5">
      <w:pPr>
        <w:ind w:firstLine="709"/>
        <w:jc w:val="both"/>
        <w:rPr>
          <w:color w:val="000000" w:themeColor="text1"/>
        </w:rPr>
      </w:pPr>
      <w:r>
        <w:rPr>
          <w:color w:val="000000" w:themeColor="text1"/>
        </w:rPr>
        <w:t>2.1.1. Atlikti Darbus, kurie atitinka Techninės specifikacijos reikalavimus, laikydamasis numatytų ir (ar) suderintų terminų;</w:t>
      </w:r>
    </w:p>
    <w:p w14:paraId="2D4A5CBF" w14:textId="77777777" w:rsidR="00C506C5" w:rsidRDefault="00C506C5" w:rsidP="00C506C5">
      <w:pPr>
        <w:ind w:firstLine="709"/>
        <w:jc w:val="both"/>
        <w:rPr>
          <w:color w:val="000000" w:themeColor="text1"/>
        </w:rPr>
      </w:pPr>
      <w:r>
        <w:rPr>
          <w:color w:val="000000" w:themeColor="text1"/>
        </w:rPr>
        <w:t>2.1.2. Per 1 (vieną) darbo dieną informuoti Užsakovo darbuotoją, atsakingą už Sutarties vykdymo priežiūrą, apie bet kokias aplinkybes, kurios trukdo ar gali sutrukdyti Rangovui suteikti Darbus ar užbaigti Darbų teikimą nustatytais terminais;</w:t>
      </w:r>
    </w:p>
    <w:p w14:paraId="18D4CCF4"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2.1.3. Užtikrinti Darbų kokybę ir Darbus atlikti pagal geriausius visuotinai pripažįstamus profesinius, techninius standartus ir praktiką, panaudojant reikiamus įgūdžius ir žinias;</w:t>
      </w:r>
    </w:p>
    <w:p w14:paraId="36C75DA5"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lastRenderedPageBreak/>
        <w:t>2.1.4. Savarankiškai apsirūpinti materialiniais ištekliais sutartyje numatytiems Darbams atlikti. Medžiagos turi atitikti techninių specifikacijų reikalavimus;</w:t>
      </w:r>
    </w:p>
    <w:p w14:paraId="196054D7"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2.1.5. Saugoti atliktus Darbus ir reikmenis nuo sugadinimo ir vagystės, nuo meteorologinių sąlygų poveikio ir kitokio jų sugadinimo iki Darbų pridavimo dienos;</w:t>
      </w:r>
    </w:p>
    <w:p w14:paraId="1FA3840A"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2.1.6. Savo lėšomis ištaisyti, esant reikalui, iš naujo atlikti Darbus, kurie įvertinti kaip darbai su trūkumais arba neatitinkantys Sutarties ir atlyginti iš to atsiradusius nuostolius;</w:t>
      </w:r>
    </w:p>
    <w:p w14:paraId="5F0D357E"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2.1.7. Dėti visas būtinas ir protingas pastangas, kad būtų pasiektas Sutarties sudarymo tikslas;</w:t>
      </w:r>
    </w:p>
    <w:p w14:paraId="18CA1604"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2.1.8. Organizuoti Darbus taip, kad nebūtų gadinamas jo ar kitų Rangovų anksčiau atliktų darbų rezultatas, Užsakovo turtas, ar daromas nepagrįstai didelis poveikis aplinkai;</w:t>
      </w:r>
    </w:p>
    <w:p w14:paraId="7D4D0613" w14:textId="45D93454" w:rsidR="00C506C5" w:rsidRDefault="00C506C5" w:rsidP="000E7AA8">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2.1.9. Bendradarbiauti su Užsakovu Darbų atlikimo klausimais;</w:t>
      </w:r>
    </w:p>
    <w:p w14:paraId="0EEF0768" w14:textId="39AC4FCF"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0</w:t>
      </w:r>
      <w:r>
        <w:rPr>
          <w:color w:val="000000" w:themeColor="text1"/>
        </w:rPr>
        <w:t>. Iškilus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FBE80B" w14:textId="6A45975E"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1</w:t>
      </w:r>
      <w:r>
        <w:rPr>
          <w:color w:val="000000" w:themeColor="text1"/>
        </w:rPr>
        <w:t>. Užtikrinti saugų darbą, priešgaisrinę ir aplinkos apsaugą bei darbo higieną Darbų atlikimo vietoje;</w:t>
      </w:r>
    </w:p>
    <w:p w14:paraId="15019782" w14:textId="6F4BE9CB"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2</w:t>
      </w:r>
      <w:r>
        <w:rPr>
          <w:color w:val="000000" w:themeColor="text1"/>
        </w:rPr>
        <w:t>. Skirti darbuotoją, atsakingą už vykdomų Darbų priežiūrą ir kontrolę;</w:t>
      </w:r>
    </w:p>
    <w:p w14:paraId="791E21D4" w14:textId="08D0CA0D"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2.1.1</w:t>
      </w:r>
      <w:r w:rsidR="000E7AA8">
        <w:rPr>
          <w:color w:val="000000" w:themeColor="text1"/>
        </w:rPr>
        <w:t>3</w:t>
      </w:r>
      <w:r>
        <w:rPr>
          <w:color w:val="000000" w:themeColor="text1"/>
        </w:rPr>
        <w:t xml:space="preserve">. </w:t>
      </w:r>
      <w:r w:rsidR="00327F0C">
        <w:rPr>
          <w:color w:val="000000" w:themeColor="text1"/>
        </w:rPr>
        <w:t>Užtikrinti k</w:t>
      </w:r>
      <w:r>
        <w:rPr>
          <w:color w:val="000000" w:themeColor="text1"/>
        </w:rPr>
        <w:t>ad pirkimo sutartį vykdys tik tokią teisę turintys asmenys.</w:t>
      </w:r>
    </w:p>
    <w:p w14:paraId="1404BD6D" w14:textId="77777777" w:rsidR="00C506C5" w:rsidRDefault="00C506C5" w:rsidP="00C506C5">
      <w:pPr>
        <w:tabs>
          <w:tab w:val="left" w:pos="709"/>
          <w:tab w:val="left" w:pos="851"/>
        </w:tabs>
        <w:overflowPunct w:val="0"/>
        <w:autoSpaceDE w:val="0"/>
        <w:autoSpaceDN w:val="0"/>
        <w:adjustRightInd w:val="0"/>
        <w:ind w:firstLine="709"/>
        <w:jc w:val="both"/>
        <w:textAlignment w:val="baseline"/>
        <w:rPr>
          <w:b/>
          <w:color w:val="000000" w:themeColor="text1"/>
        </w:rPr>
      </w:pPr>
      <w:r>
        <w:rPr>
          <w:b/>
          <w:color w:val="000000" w:themeColor="text1"/>
        </w:rPr>
        <w:t>2.2. Rangovo teisės:</w:t>
      </w:r>
    </w:p>
    <w:p w14:paraId="14E3B85F" w14:textId="77777777" w:rsidR="00C506C5" w:rsidRDefault="00C506C5" w:rsidP="00C506C5">
      <w:pPr>
        <w:widowControl w:val="0"/>
        <w:tabs>
          <w:tab w:val="left" w:pos="1571"/>
        </w:tabs>
        <w:suppressAutoHyphens/>
        <w:ind w:firstLine="709"/>
        <w:jc w:val="both"/>
        <w:rPr>
          <w:color w:val="000000" w:themeColor="text1"/>
        </w:rPr>
      </w:pPr>
      <w:r>
        <w:rPr>
          <w:rFonts w:eastAsia="Calibri"/>
          <w:color w:val="000000" w:themeColor="text1"/>
        </w:rPr>
        <w:t xml:space="preserve">2.2.1. </w:t>
      </w:r>
      <w:r>
        <w:rPr>
          <w:color w:val="000000" w:themeColor="text1"/>
        </w:rPr>
        <w:t>Turi teisę gauti informaciją, reikalingą Sutarties įvykdymui;</w:t>
      </w:r>
    </w:p>
    <w:p w14:paraId="7F24C9B5"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2.2.2. Patekti į Darbų objektą tiek, kiek tai būtina atlikti Darbus bei įvykdyti kitus Sutartyje numatytus įsipareigojimus;</w:t>
      </w:r>
    </w:p>
    <w:p w14:paraId="415B239C" w14:textId="77777777" w:rsidR="00C506C5" w:rsidRDefault="00C506C5" w:rsidP="00C506C5">
      <w:pPr>
        <w:tabs>
          <w:tab w:val="left" w:pos="709"/>
          <w:tab w:val="left" w:pos="851"/>
        </w:tabs>
        <w:overflowPunct w:val="0"/>
        <w:autoSpaceDE w:val="0"/>
        <w:autoSpaceDN w:val="0"/>
        <w:adjustRightInd w:val="0"/>
        <w:ind w:firstLine="709"/>
        <w:jc w:val="both"/>
        <w:textAlignment w:val="baseline"/>
        <w:rPr>
          <w:color w:val="000000" w:themeColor="text1"/>
        </w:rPr>
      </w:pPr>
      <w:r>
        <w:rPr>
          <w:color w:val="000000" w:themeColor="text1"/>
        </w:rPr>
        <w:t>2.2.3. Užbaigti Darbus anksčiau nustatyto termino.</w:t>
      </w:r>
    </w:p>
    <w:p w14:paraId="6071DF14" w14:textId="77777777" w:rsidR="00C506C5" w:rsidRDefault="00C506C5" w:rsidP="00C506C5">
      <w:pPr>
        <w:widowControl w:val="0"/>
        <w:tabs>
          <w:tab w:val="left" w:pos="1571"/>
        </w:tabs>
        <w:suppressAutoHyphens/>
        <w:ind w:firstLine="709"/>
        <w:jc w:val="both"/>
        <w:rPr>
          <w:color w:val="000000" w:themeColor="text1"/>
        </w:rPr>
      </w:pPr>
      <w:r>
        <w:rPr>
          <w:color w:val="000000" w:themeColor="text1"/>
        </w:rPr>
        <w:t>2.3. Rangovas gali turėti kitų teisių ir pareigų, numatytų Sutartyje ir kituose Lietuvos Respublikos teisės aktuose.</w:t>
      </w:r>
    </w:p>
    <w:p w14:paraId="0B87E014" w14:textId="77777777" w:rsidR="00C506C5" w:rsidRDefault="00C506C5" w:rsidP="00C506C5">
      <w:pPr>
        <w:overflowPunct w:val="0"/>
        <w:autoSpaceDE w:val="0"/>
        <w:autoSpaceDN w:val="0"/>
        <w:adjustRightInd w:val="0"/>
        <w:ind w:firstLine="709"/>
        <w:jc w:val="both"/>
        <w:textAlignment w:val="baseline"/>
        <w:rPr>
          <w:b/>
          <w:color w:val="000000" w:themeColor="text1"/>
        </w:rPr>
      </w:pPr>
      <w:r>
        <w:rPr>
          <w:b/>
          <w:color w:val="000000" w:themeColor="text1"/>
        </w:rPr>
        <w:t>2.4. Užsakovo pareigos:</w:t>
      </w:r>
    </w:p>
    <w:p w14:paraId="76AC22A0"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2.4.1. Pateikti Rangovui dokumentaciją, reikalingą sutarčiai vykdyti;</w:t>
      </w:r>
    </w:p>
    <w:p w14:paraId="44B93947"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2.4.2. Priimti iš Rangovo kokybiškai ir laiku atliktus Darbus ir už juos atsiskaityti.</w:t>
      </w:r>
    </w:p>
    <w:p w14:paraId="10D73B07" w14:textId="77777777" w:rsidR="00C506C5" w:rsidRDefault="00C506C5" w:rsidP="00C506C5">
      <w:pPr>
        <w:overflowPunct w:val="0"/>
        <w:autoSpaceDE w:val="0"/>
        <w:autoSpaceDN w:val="0"/>
        <w:adjustRightInd w:val="0"/>
        <w:ind w:firstLine="709"/>
        <w:jc w:val="both"/>
        <w:textAlignment w:val="baseline"/>
        <w:rPr>
          <w:b/>
          <w:color w:val="000000" w:themeColor="text1"/>
        </w:rPr>
      </w:pPr>
      <w:r>
        <w:rPr>
          <w:b/>
          <w:color w:val="000000" w:themeColor="text1"/>
        </w:rPr>
        <w:t>2.5. Užsakovo teisės:</w:t>
      </w:r>
    </w:p>
    <w:p w14:paraId="2C00340A"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2.5.1. Organizuoti ir vesti gamybinius pasitarimus Darbų vietoje;</w:t>
      </w:r>
    </w:p>
    <w:p w14:paraId="1ED93BD3" w14:textId="77777777" w:rsidR="00C506C5" w:rsidRDefault="00C506C5" w:rsidP="00C506C5">
      <w:pPr>
        <w:overflowPunct w:val="0"/>
        <w:autoSpaceDE w:val="0"/>
        <w:autoSpaceDN w:val="0"/>
        <w:adjustRightInd w:val="0"/>
        <w:ind w:firstLine="709"/>
        <w:jc w:val="both"/>
        <w:textAlignment w:val="baseline"/>
        <w:rPr>
          <w:color w:val="000000" w:themeColor="text1"/>
        </w:rPr>
      </w:pPr>
      <w:r>
        <w:rPr>
          <w:color w:val="000000" w:themeColor="text1"/>
        </w:rPr>
        <w:t>2.5.2. Jeigu Rangovas nukrypsta nuo Sutarties sąlygų, Darbų dokumentų, nesilaiko teisės aktų reikalavimų, reikalauti pašalinti trūkumus, nemokėti už netinkamai atliktus Darbus, sustabdyti kitų Darbų atlikimą iki tinkamo pažeidimų pašalinimo;</w:t>
      </w:r>
    </w:p>
    <w:p w14:paraId="0ED8DF7A" w14:textId="77777777" w:rsidR="00C506C5" w:rsidRDefault="00C506C5" w:rsidP="00C506C5">
      <w:pPr>
        <w:tabs>
          <w:tab w:val="left" w:pos="851"/>
        </w:tabs>
        <w:overflowPunct w:val="0"/>
        <w:autoSpaceDE w:val="0"/>
        <w:autoSpaceDN w:val="0"/>
        <w:adjustRightInd w:val="0"/>
        <w:ind w:firstLine="709"/>
        <w:jc w:val="both"/>
        <w:textAlignment w:val="baseline"/>
        <w:rPr>
          <w:color w:val="000000" w:themeColor="text1"/>
        </w:rPr>
      </w:pPr>
      <w:r>
        <w:rPr>
          <w:color w:val="000000" w:themeColor="text1"/>
        </w:rPr>
        <w:t>2.5.3. Atidėti Darbų užbaigimo datą, jei gautas pagrįstas raštiškas Rangovo pranešimas apie Darbų uždelsimą dėl objektyvių nuo Rangovo nepriklausančių priežasčių;</w:t>
      </w:r>
    </w:p>
    <w:p w14:paraId="31020C49" w14:textId="77777777" w:rsidR="00C506C5" w:rsidRDefault="00C506C5" w:rsidP="00C506C5">
      <w:pPr>
        <w:tabs>
          <w:tab w:val="left" w:pos="851"/>
        </w:tabs>
        <w:overflowPunct w:val="0"/>
        <w:autoSpaceDE w:val="0"/>
        <w:autoSpaceDN w:val="0"/>
        <w:adjustRightInd w:val="0"/>
        <w:ind w:firstLine="709"/>
        <w:jc w:val="both"/>
        <w:textAlignment w:val="baseline"/>
        <w:rPr>
          <w:color w:val="000000" w:themeColor="text1"/>
        </w:rPr>
      </w:pPr>
      <w:r>
        <w:rPr>
          <w:color w:val="000000" w:themeColor="text1"/>
        </w:rPr>
        <w:t>2.5.4. Savo nuožiūra vykdyti kontrolę ir priežiūrą Darbų objekte, taip pat kontroliuoti Sutarties vykdymą, ir, aptikus Sutarties vykdymo trūkumus ir/ar pažeidimus, duoti Rangovui vykdytinus nurodymus ir/ar atsisakyti priimti Darbus. Užsakovas turi teisę nurodyti terminą Rangovui Sutarties vykdymo trūkumams pašalinti;</w:t>
      </w:r>
    </w:p>
    <w:p w14:paraId="369E1281" w14:textId="77777777" w:rsidR="00C506C5" w:rsidRDefault="00C506C5" w:rsidP="00C506C5">
      <w:pPr>
        <w:tabs>
          <w:tab w:val="left" w:pos="993"/>
          <w:tab w:val="left" w:pos="1560"/>
        </w:tabs>
        <w:ind w:firstLine="709"/>
        <w:jc w:val="both"/>
        <w:rPr>
          <w:color w:val="000000" w:themeColor="text1"/>
        </w:rPr>
      </w:pPr>
      <w:r>
        <w:rPr>
          <w:color w:val="000000" w:themeColor="text1"/>
        </w:rPr>
        <w:t xml:space="preserve">2.5.5. Sulaikyti apmokėjimą už Darbus, jei: </w:t>
      </w:r>
    </w:p>
    <w:p w14:paraId="6938AB5D" w14:textId="77777777" w:rsidR="00C506C5" w:rsidRDefault="00C506C5" w:rsidP="00C506C5">
      <w:pPr>
        <w:tabs>
          <w:tab w:val="left" w:pos="993"/>
          <w:tab w:val="left" w:pos="1560"/>
        </w:tabs>
        <w:ind w:firstLine="709"/>
        <w:jc w:val="both"/>
        <w:rPr>
          <w:color w:val="000000" w:themeColor="text1"/>
        </w:rPr>
      </w:pPr>
      <w:r>
        <w:rPr>
          <w:color w:val="000000" w:themeColor="text1"/>
        </w:rPr>
        <w:t xml:space="preserve">2.5.5.1. PVM sąskaitoje – faktūroje nenurodytas Sutarties numeris; </w:t>
      </w:r>
    </w:p>
    <w:p w14:paraId="3E12FA15" w14:textId="77777777" w:rsidR="00C506C5" w:rsidRDefault="00C506C5" w:rsidP="00C506C5">
      <w:pPr>
        <w:tabs>
          <w:tab w:val="left" w:pos="993"/>
          <w:tab w:val="left" w:pos="1560"/>
        </w:tabs>
        <w:ind w:firstLine="709"/>
        <w:jc w:val="both"/>
        <w:rPr>
          <w:color w:val="000000" w:themeColor="text1"/>
        </w:rPr>
      </w:pPr>
      <w:r>
        <w:rPr>
          <w:color w:val="000000" w:themeColor="text1"/>
        </w:rPr>
        <w:t>2.5.5.2. PVM sąskaitoje – faktūroje nurodyta neteisinga Darbų kaina.</w:t>
      </w:r>
    </w:p>
    <w:p w14:paraId="7910D5A9" w14:textId="77777777" w:rsidR="00C506C5" w:rsidRDefault="00C506C5" w:rsidP="00C506C5">
      <w:pPr>
        <w:widowControl w:val="0"/>
        <w:suppressAutoHyphens/>
        <w:ind w:firstLine="709"/>
        <w:jc w:val="both"/>
        <w:rPr>
          <w:color w:val="000000" w:themeColor="text1"/>
        </w:rPr>
      </w:pPr>
      <w:r>
        <w:rPr>
          <w:color w:val="000000" w:themeColor="text1"/>
        </w:rPr>
        <w:t>2.6. Užsakovas gali turėti kitų teisių ir pareigų, numatytų šioje Sutartyje ir kituose Lietuvos Respublikos teisės aktuose.</w:t>
      </w:r>
    </w:p>
    <w:p w14:paraId="15E1B307" w14:textId="77777777" w:rsidR="00C506C5" w:rsidRDefault="00C506C5" w:rsidP="00C506C5">
      <w:pPr>
        <w:ind w:firstLine="709"/>
        <w:rPr>
          <w:color w:val="000000" w:themeColor="text1"/>
        </w:rPr>
      </w:pPr>
    </w:p>
    <w:p w14:paraId="0E9DC61F" w14:textId="73AFBB94" w:rsidR="00C506C5" w:rsidRDefault="00C506C5" w:rsidP="00C506C5">
      <w:pPr>
        <w:overflowPunct w:val="0"/>
        <w:autoSpaceDE w:val="0"/>
        <w:autoSpaceDN w:val="0"/>
        <w:adjustRightInd w:val="0"/>
        <w:ind w:firstLine="709"/>
        <w:jc w:val="center"/>
        <w:textAlignment w:val="baseline"/>
        <w:rPr>
          <w:b/>
          <w:bCs/>
          <w:color w:val="000000" w:themeColor="text1"/>
        </w:rPr>
      </w:pPr>
      <w:r>
        <w:rPr>
          <w:b/>
          <w:bCs/>
          <w:smallCaps/>
          <w:color w:val="000000" w:themeColor="text1"/>
        </w:rPr>
        <w:t>III. DARBŲ PERDAVIMAS-PRIĖMIMAS</w:t>
      </w:r>
    </w:p>
    <w:p w14:paraId="55C65E0A" w14:textId="77777777" w:rsidR="00C506C5" w:rsidRDefault="00C506C5" w:rsidP="00C506C5">
      <w:pPr>
        <w:overflowPunct w:val="0"/>
        <w:autoSpaceDE w:val="0"/>
        <w:autoSpaceDN w:val="0"/>
        <w:adjustRightInd w:val="0"/>
        <w:ind w:firstLine="709"/>
        <w:textAlignment w:val="baseline"/>
        <w:rPr>
          <w:b/>
          <w:bCs/>
          <w:color w:val="000000" w:themeColor="text1"/>
        </w:rPr>
      </w:pPr>
    </w:p>
    <w:p w14:paraId="36128A1D" w14:textId="15D6C29C"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3.1. Užsakovas privalo apžiūrėti priduodamus atliktus Darbus ir pasirašyti Darbų priėmimo-perdavimo aktą (su pastabomis ar be jų) arba motyvuotai nuo to atsisakyti per 7 (septynias) darbo dienas. Jeigu patikrinimo metu nustatoma, kad atliktų darbų kiekis neatitinka nurodytų Rangovo pateiktame akte arba Darbai atlikti su trūkumais, arba neatitinka Techninės specifikacijos</w:t>
      </w:r>
      <w:r w:rsidR="009B7964">
        <w:rPr>
          <w:bCs/>
          <w:color w:val="000000" w:themeColor="text1"/>
        </w:rPr>
        <w:t xml:space="preserve"> </w:t>
      </w:r>
      <w:r>
        <w:rPr>
          <w:bCs/>
          <w:color w:val="000000" w:themeColor="text1"/>
        </w:rPr>
        <w:lastRenderedPageBreak/>
        <w:t>reikalavimų</w:t>
      </w:r>
      <w:r w:rsidR="000E7AA8">
        <w:rPr>
          <w:bCs/>
          <w:color w:val="000000" w:themeColor="text1"/>
        </w:rPr>
        <w:t>.</w:t>
      </w:r>
      <w:r>
        <w:rPr>
          <w:bCs/>
          <w:color w:val="000000" w:themeColor="text1"/>
        </w:rPr>
        <w:t xml:space="preserve"> Rangovas privalo pirminės apžiūros metu nustatytus pagrįstus defektus ištaisyti ne vėliau kaip per Užsakovo nurodytą technologiškai reikalingą, protingą terminą.</w:t>
      </w:r>
    </w:p>
    <w:p w14:paraId="00494445" w14:textId="78F60324"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3.2. Užsakovas nemoka Rangovui už Darbus, kurie atlikti su trūkumais, jei trūkumų faktas yra pagrįstas arba neatitinka Techninės specifikacijos reikalavimų, tol, kol tokie trūkumai nebus ištaisyti ar pašalinti.</w:t>
      </w:r>
    </w:p>
    <w:p w14:paraId="15CCB45B" w14:textId="4E2905F3"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 xml:space="preserve">3.3. Jei Užsakovas pastebi jau priimtų Darbų pagrįstus trūkumus, kurių jis nepastebėjo priimdamas Darbus, Užsakovas privalo raštu pranešti apie trūkumus Rangovui per 15 (penkiolika) darbo dienų po jų pastebėjimo. Pranešus apie trūkumus, Rangovas privalo </w:t>
      </w:r>
      <w:r w:rsidR="00BF4990">
        <w:rPr>
          <w:bCs/>
          <w:color w:val="000000" w:themeColor="text1"/>
        </w:rPr>
        <w:t xml:space="preserve">juos </w:t>
      </w:r>
      <w:r>
        <w:rPr>
          <w:bCs/>
          <w:color w:val="000000" w:themeColor="text1"/>
        </w:rPr>
        <w:t xml:space="preserve">ištaisyti </w:t>
      </w:r>
      <w:r w:rsidR="00BF4990">
        <w:rPr>
          <w:bCs/>
          <w:color w:val="000000" w:themeColor="text1"/>
        </w:rPr>
        <w:t>ne ilgiau kaip per 3 (tris) mėnesius</w:t>
      </w:r>
      <w:r>
        <w:rPr>
          <w:bCs/>
          <w:color w:val="000000" w:themeColor="text1"/>
        </w:rPr>
        <w:t>. Jeigu Rangovas per nurodytą terminą nepašalina atliktų Darbų trūkumų, apie kuriuos jį informavo Užsakovas, tai jis privalo atlyginti Užsakovui tiesioginius nuostolius, kuriuos šis patirs dėl to, kad jis šiuos trūkumus pašalins savo iniciatyva, pasitelkdamas trečiuosius asmenis, esant galimybei, tokie nuostoliai (išlaidos tretiesiems asmenims trūkumams šalinti) yra išskaitomi iš Rangovui mokėtinų sumų.</w:t>
      </w:r>
    </w:p>
    <w:p w14:paraId="692FBDC1" w14:textId="77777777" w:rsidR="00C506C5" w:rsidRDefault="00C506C5" w:rsidP="00C506C5">
      <w:pPr>
        <w:tabs>
          <w:tab w:val="left" w:pos="1418"/>
        </w:tabs>
        <w:overflowPunct w:val="0"/>
        <w:autoSpaceDE w:val="0"/>
        <w:autoSpaceDN w:val="0"/>
        <w:adjustRightInd w:val="0"/>
        <w:ind w:firstLine="709"/>
        <w:jc w:val="both"/>
        <w:textAlignment w:val="baseline"/>
        <w:rPr>
          <w:bCs/>
          <w:color w:val="000000" w:themeColor="text1"/>
        </w:rPr>
      </w:pPr>
      <w:r>
        <w:rPr>
          <w:bCs/>
          <w:color w:val="000000" w:themeColor="text1"/>
        </w:rPr>
        <w:t>3.4. Tinkamai įvykdytus darbus Rangovas perduoda, o Užsakovas priima pasirašydami Darbų priėmimo-perdavimo aktą.</w:t>
      </w:r>
    </w:p>
    <w:p w14:paraId="678F943F" w14:textId="77777777" w:rsidR="00C506C5" w:rsidRDefault="00C506C5" w:rsidP="00C506C5">
      <w:pPr>
        <w:ind w:firstLine="709"/>
        <w:jc w:val="both"/>
        <w:rPr>
          <w:color w:val="000000" w:themeColor="text1"/>
        </w:rPr>
      </w:pPr>
    </w:p>
    <w:p w14:paraId="0A371FF6" w14:textId="77777777" w:rsidR="00C506C5" w:rsidRDefault="00C506C5" w:rsidP="00C506C5">
      <w:pPr>
        <w:ind w:firstLine="709"/>
        <w:jc w:val="center"/>
        <w:rPr>
          <w:b/>
          <w:color w:val="000000" w:themeColor="text1"/>
        </w:rPr>
      </w:pPr>
      <w:r>
        <w:rPr>
          <w:b/>
          <w:color w:val="000000" w:themeColor="text1"/>
        </w:rPr>
        <w:t>IV. INFORMACIJOS NAUDOJIMAS IR KONFIDENCIALUMAS</w:t>
      </w:r>
    </w:p>
    <w:p w14:paraId="7FD1E97E" w14:textId="77777777" w:rsidR="00C506C5" w:rsidRDefault="00C506C5" w:rsidP="00C506C5">
      <w:pPr>
        <w:ind w:firstLine="709"/>
        <w:rPr>
          <w:color w:val="000000" w:themeColor="text1"/>
        </w:rPr>
      </w:pPr>
    </w:p>
    <w:p w14:paraId="32F791C4" w14:textId="77777777" w:rsidR="00C506C5" w:rsidRDefault="00C506C5" w:rsidP="00C506C5">
      <w:pPr>
        <w:tabs>
          <w:tab w:val="left" w:pos="0"/>
        </w:tabs>
        <w:ind w:firstLine="709"/>
        <w:jc w:val="both"/>
        <w:rPr>
          <w:color w:val="000000" w:themeColor="text1"/>
        </w:rPr>
      </w:pPr>
      <w:r>
        <w:rPr>
          <w:color w:val="000000" w:themeColor="text1"/>
        </w:rPr>
        <w:t>4.1.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Lietuvos Respublikos įstatymų nustatyta tvarka.</w:t>
      </w:r>
    </w:p>
    <w:p w14:paraId="5E9FE3F1" w14:textId="77777777" w:rsidR="00C506C5" w:rsidRDefault="00C506C5" w:rsidP="00C506C5">
      <w:pPr>
        <w:tabs>
          <w:tab w:val="left" w:pos="0"/>
        </w:tabs>
        <w:ind w:firstLine="709"/>
        <w:jc w:val="both"/>
        <w:rPr>
          <w:color w:val="000000" w:themeColor="text1"/>
        </w:rPr>
      </w:pPr>
    </w:p>
    <w:p w14:paraId="36F8894A" w14:textId="77777777" w:rsidR="00C506C5" w:rsidRDefault="00C506C5" w:rsidP="00C506C5">
      <w:pPr>
        <w:tabs>
          <w:tab w:val="left" w:pos="0"/>
        </w:tabs>
        <w:ind w:firstLine="709"/>
        <w:jc w:val="center"/>
        <w:rPr>
          <w:b/>
          <w:color w:val="000000" w:themeColor="text1"/>
        </w:rPr>
      </w:pPr>
      <w:r>
        <w:rPr>
          <w:b/>
          <w:color w:val="000000" w:themeColor="text1"/>
        </w:rPr>
        <w:t>V. KAINA IR ATSISKAITYMAS</w:t>
      </w:r>
    </w:p>
    <w:p w14:paraId="77B7B592" w14:textId="77777777" w:rsidR="00C506C5" w:rsidRDefault="00C506C5" w:rsidP="00C506C5">
      <w:pPr>
        <w:tabs>
          <w:tab w:val="left" w:pos="0"/>
        </w:tabs>
        <w:ind w:firstLine="709"/>
        <w:rPr>
          <w:color w:val="000000" w:themeColor="text1"/>
        </w:rPr>
      </w:pPr>
    </w:p>
    <w:p w14:paraId="5DBD8C23" w14:textId="77777777" w:rsidR="00C506C5" w:rsidRDefault="00C506C5" w:rsidP="00C506C5">
      <w:pPr>
        <w:ind w:firstLine="709"/>
        <w:jc w:val="both"/>
        <w:rPr>
          <w:b/>
          <w:bCs/>
          <w:color w:val="000000" w:themeColor="text1"/>
        </w:rPr>
      </w:pPr>
      <w:r>
        <w:rPr>
          <w:color w:val="000000" w:themeColor="text1"/>
        </w:rPr>
        <w:t xml:space="preserve">5.1. </w:t>
      </w:r>
      <w:r w:rsidRPr="009B7964">
        <w:rPr>
          <w:b/>
          <w:bCs/>
          <w:color w:val="000000" w:themeColor="text1"/>
        </w:rPr>
        <w:t>Sutarčiai taikoma fiksuotos kainos kainodara.</w:t>
      </w:r>
    </w:p>
    <w:p w14:paraId="43513184" w14:textId="19BD223F" w:rsidR="00A95124" w:rsidRPr="00A95124" w:rsidRDefault="00A95124" w:rsidP="00A95124">
      <w:pPr>
        <w:ind w:firstLine="709"/>
        <w:jc w:val="both"/>
        <w:rPr>
          <w:color w:val="000000" w:themeColor="text1"/>
        </w:rPr>
      </w:pPr>
      <w:r w:rsidRPr="00A95124">
        <w:rPr>
          <w:color w:val="000000" w:themeColor="text1"/>
        </w:rPr>
        <w:t xml:space="preserve">5.1.1. Sutarties </w:t>
      </w:r>
      <w:r w:rsidR="000E0C24">
        <w:rPr>
          <w:color w:val="000000" w:themeColor="text1"/>
        </w:rPr>
        <w:t>kaina</w:t>
      </w:r>
      <w:r w:rsidRPr="00A95124">
        <w:rPr>
          <w:color w:val="000000" w:themeColor="text1"/>
        </w:rPr>
        <w:t>, Sutarties galiojimo laikotarpiu, perskaičiuojam</w:t>
      </w:r>
      <w:r w:rsidR="000E0C24">
        <w:rPr>
          <w:color w:val="000000" w:themeColor="text1"/>
        </w:rPr>
        <w:t>a</w:t>
      </w:r>
      <w:r w:rsidRPr="00A95124">
        <w:rPr>
          <w:color w:val="000000" w:themeColor="text1"/>
        </w:rPr>
        <w:t xml:space="preserve"> </w:t>
      </w:r>
      <w:r w:rsidR="00CA5792">
        <w:rPr>
          <w:color w:val="000000" w:themeColor="text1"/>
        </w:rPr>
        <w:t xml:space="preserve">tik </w:t>
      </w:r>
      <w:r w:rsidRPr="00A95124">
        <w:rPr>
          <w:color w:val="000000" w:themeColor="text1"/>
        </w:rPr>
        <w:t xml:space="preserve">teisės aktais pakeitus PVM tarifo dydį, </w:t>
      </w:r>
      <w:r w:rsidR="000E0C24">
        <w:rPr>
          <w:color w:val="000000" w:themeColor="text1"/>
        </w:rPr>
        <w:t>darbų kaina</w:t>
      </w:r>
      <w:r w:rsidRPr="00A95124">
        <w:rPr>
          <w:color w:val="000000" w:themeColor="text1"/>
        </w:rPr>
        <w:t xml:space="preserve"> perskaičiuojam</w:t>
      </w:r>
      <w:r w:rsidR="000E0C24">
        <w:rPr>
          <w:color w:val="000000" w:themeColor="text1"/>
        </w:rPr>
        <w:t>a</w:t>
      </w:r>
      <w:r w:rsidRPr="00A95124">
        <w:rPr>
          <w:color w:val="000000" w:themeColor="text1"/>
        </w:rPr>
        <w:t xml:space="preserve"> nekeičiant </w:t>
      </w:r>
      <w:r w:rsidR="000E0C24">
        <w:rPr>
          <w:color w:val="000000" w:themeColor="text1"/>
        </w:rPr>
        <w:t>darbų kainos</w:t>
      </w:r>
      <w:r w:rsidRPr="00A95124">
        <w:rPr>
          <w:color w:val="000000" w:themeColor="text1"/>
        </w:rPr>
        <w:t xml:space="preserve"> be PVM, atitinkamai perskaičiuojant tik PVM dalį.</w:t>
      </w:r>
      <w:r w:rsidR="000E0C24">
        <w:rPr>
          <w:color w:val="000000" w:themeColor="text1"/>
        </w:rPr>
        <w:t xml:space="preserve"> Darbų kaina</w:t>
      </w:r>
      <w:r w:rsidRPr="00A95124">
        <w:rPr>
          <w:color w:val="000000" w:themeColor="text1"/>
        </w:rPr>
        <w:t xml:space="preserve"> su perskaičiuota PVM dalimi įforminama Šalių pasirašomu susitarimu, kuris tampa neatsiejama Sutarties dalimi ir taikoma Paslaugoms, kurios bus teikiamos po Šalių pasirašyto susitarimo įsigaliojimo;</w:t>
      </w:r>
    </w:p>
    <w:p w14:paraId="1F9EAFCF" w14:textId="447A0558" w:rsidR="00C506C5" w:rsidRDefault="00C506C5" w:rsidP="00C506C5">
      <w:pPr>
        <w:tabs>
          <w:tab w:val="left" w:pos="0"/>
        </w:tabs>
        <w:ind w:firstLine="709"/>
        <w:jc w:val="both"/>
        <w:rPr>
          <w:color w:val="000000" w:themeColor="text1"/>
        </w:rPr>
      </w:pPr>
      <w:r>
        <w:rPr>
          <w:color w:val="000000" w:themeColor="text1"/>
        </w:rPr>
        <w:t>5.</w:t>
      </w:r>
      <w:r w:rsidR="00CA5792">
        <w:rPr>
          <w:color w:val="000000" w:themeColor="text1"/>
        </w:rPr>
        <w:t>2</w:t>
      </w:r>
      <w:r>
        <w:rPr>
          <w:color w:val="000000" w:themeColor="text1"/>
        </w:rPr>
        <w:t>. Atsiskaitymo sąlygos:</w:t>
      </w:r>
    </w:p>
    <w:p w14:paraId="25CB6AFF" w14:textId="44BF94F8" w:rsidR="00C506C5" w:rsidRDefault="00C506C5" w:rsidP="00C506C5">
      <w:pPr>
        <w:ind w:firstLine="709"/>
        <w:jc w:val="both"/>
        <w:rPr>
          <w:color w:val="000000" w:themeColor="text1"/>
        </w:rPr>
      </w:pPr>
      <w:r>
        <w:rPr>
          <w:color w:val="000000" w:themeColor="text1"/>
        </w:rPr>
        <w:t>5.</w:t>
      </w:r>
      <w:r w:rsidR="00CA5792">
        <w:rPr>
          <w:color w:val="000000" w:themeColor="text1"/>
        </w:rPr>
        <w:t>2</w:t>
      </w:r>
      <w:r>
        <w:rPr>
          <w:color w:val="000000" w:themeColor="text1"/>
        </w:rPr>
        <w:t>.1. Atlikęs Darbus</w:t>
      </w:r>
      <w:r>
        <w:rPr>
          <w:bCs/>
          <w:color w:val="000000" w:themeColor="text1"/>
        </w:rPr>
        <w:t>,</w:t>
      </w:r>
      <w:r>
        <w:rPr>
          <w:color w:val="000000" w:themeColor="text1"/>
        </w:rPr>
        <w:t xml:space="preserve"> Rangovas turės pateikti Užsakovui sąskaitą faktūrą apmokėjimui, kurią Užsakovas apmokės ne vėliau kaip per 30 (trisdešimt) dienų nuo sąskaitos faktūros pasirašymo dienos: vieną PVM sąskaitos faktūros egzempliorių pateikia „</w:t>
      </w:r>
      <w:r w:rsidR="009B7964">
        <w:rPr>
          <w:color w:val="000000" w:themeColor="text1"/>
        </w:rPr>
        <w:t>SABIS</w:t>
      </w:r>
      <w:r>
        <w:rPr>
          <w:color w:val="000000" w:themeColor="text1"/>
        </w:rPr>
        <w:t>“ priemonėmis</w:t>
      </w:r>
      <w:r w:rsidR="00F41050">
        <w:rPr>
          <w:color w:val="000000" w:themeColor="text1"/>
        </w:rPr>
        <w:t>;</w:t>
      </w:r>
      <w:r>
        <w:rPr>
          <w:color w:val="000000" w:themeColor="text1"/>
        </w:rPr>
        <w:t xml:space="preserve"> </w:t>
      </w:r>
      <w:r w:rsidR="00524046">
        <w:rPr>
          <w:color w:val="000000" w:themeColor="text1"/>
        </w:rPr>
        <w:t>darbų priėmimo-perdavimo aktą</w:t>
      </w:r>
      <w:r>
        <w:rPr>
          <w:color w:val="000000" w:themeColor="text1"/>
        </w:rPr>
        <w:t xml:space="preserve"> – el. paštu </w:t>
      </w:r>
      <w:hyperlink r:id="rId8" w:history="1">
        <w:r w:rsidR="00F41050" w:rsidRPr="00AE23BD">
          <w:rPr>
            <w:rStyle w:val="Hyperlink"/>
          </w:rPr>
          <w:t>tvs@vmvt.lt</w:t>
        </w:r>
      </w:hyperlink>
      <w:r>
        <w:rPr>
          <w:color w:val="000000" w:themeColor="text1"/>
        </w:rPr>
        <w:t>. Sumokėjimo diena – tai diena, kai lėšos pervedamos iš Užsakovo sąskaitos. Atsiskaitymo terminai gali būti koreguojami, priklausomai nuo Užsakovo gaunamo finansavimo. Sutrikus finansavimui, Rangovas sutinka laukti dar 30 kalendorinių dienų, neskaičiuodamas už tai delspinigių nuo sąskaitoje faktūroje nurodytos sumos;</w:t>
      </w:r>
    </w:p>
    <w:p w14:paraId="07D48777" w14:textId="71AB469E" w:rsidR="00C506C5" w:rsidRDefault="00C506C5" w:rsidP="00C506C5">
      <w:pPr>
        <w:ind w:firstLine="709"/>
        <w:jc w:val="both"/>
        <w:rPr>
          <w:color w:val="000000" w:themeColor="text1"/>
        </w:rPr>
      </w:pPr>
      <w:r>
        <w:rPr>
          <w:color w:val="000000" w:themeColor="text1"/>
        </w:rPr>
        <w:t>5.</w:t>
      </w:r>
      <w:r w:rsidR="00CA5792">
        <w:rPr>
          <w:color w:val="000000" w:themeColor="text1"/>
        </w:rPr>
        <w:t>2</w:t>
      </w:r>
      <w:r>
        <w:rPr>
          <w:color w:val="000000" w:themeColor="text1"/>
        </w:rPr>
        <w:t>.2. laiku neįvykdęs prisiimtų pagal šią Sutartį įsipareigojimų ir Užsakovui pareikalavus, Rangovas moka Užsakovui delspinigius – po 0,02 % nuo laiku neįvykdytų užsakymų vertės už kiekvieną pavėluotą dieną;</w:t>
      </w:r>
    </w:p>
    <w:p w14:paraId="7F5D9700" w14:textId="53E844BA" w:rsidR="00C506C5" w:rsidRDefault="00C506C5" w:rsidP="00C506C5">
      <w:pPr>
        <w:ind w:firstLine="709"/>
        <w:jc w:val="both"/>
        <w:rPr>
          <w:color w:val="000000" w:themeColor="text1"/>
        </w:rPr>
      </w:pPr>
      <w:r>
        <w:rPr>
          <w:color w:val="000000" w:themeColor="text1"/>
        </w:rPr>
        <w:t>5.</w:t>
      </w:r>
      <w:r w:rsidR="00CA5792">
        <w:rPr>
          <w:color w:val="000000" w:themeColor="text1"/>
        </w:rPr>
        <w:t>2</w:t>
      </w:r>
      <w:r>
        <w:rPr>
          <w:color w:val="000000" w:themeColor="text1"/>
        </w:rPr>
        <w:t>.3. Užsakovas, laiku neįvykdęs savo mokėjimo įsipareigojimų pagal šią Sutartį, ir Rangovui pareikalavus, moka Rangovui delspinigius – po 0,02 % už kiekvieną mokėjimo vėlavimo dieną</w:t>
      </w:r>
      <w:r>
        <w:rPr>
          <w:rFonts w:eastAsia="Calibri"/>
          <w:color w:val="000000" w:themeColor="text1"/>
        </w:rPr>
        <w:t>, kurie išskaičiuojami</w:t>
      </w:r>
      <w:r>
        <w:rPr>
          <w:color w:val="000000" w:themeColor="text1"/>
        </w:rPr>
        <w:t xml:space="preserve"> iš Rangovui mokėtinų sumų.</w:t>
      </w:r>
    </w:p>
    <w:p w14:paraId="4476D2BC" w14:textId="77777777" w:rsidR="00C506C5" w:rsidRDefault="00C506C5" w:rsidP="00C506C5">
      <w:pPr>
        <w:ind w:firstLine="709"/>
        <w:rPr>
          <w:color w:val="000000" w:themeColor="text1"/>
        </w:rPr>
      </w:pPr>
    </w:p>
    <w:p w14:paraId="1505076B" w14:textId="1AC75F11" w:rsidR="00CE148E" w:rsidRDefault="00C506C5" w:rsidP="00C506C5">
      <w:pPr>
        <w:ind w:firstLine="709"/>
        <w:jc w:val="center"/>
        <w:rPr>
          <w:b/>
          <w:color w:val="000000" w:themeColor="text1"/>
        </w:rPr>
      </w:pPr>
      <w:r>
        <w:rPr>
          <w:b/>
          <w:color w:val="000000" w:themeColor="text1"/>
        </w:rPr>
        <w:t xml:space="preserve">VI. </w:t>
      </w:r>
      <w:r w:rsidR="00CE148E">
        <w:rPr>
          <w:b/>
          <w:color w:val="000000" w:themeColor="text1"/>
        </w:rPr>
        <w:t>GARANTIJOS</w:t>
      </w:r>
    </w:p>
    <w:p w14:paraId="4BCD514E" w14:textId="77777777" w:rsidR="00CE148E" w:rsidRDefault="00CE148E" w:rsidP="00C506C5">
      <w:pPr>
        <w:ind w:firstLine="709"/>
        <w:jc w:val="center"/>
        <w:rPr>
          <w:b/>
          <w:color w:val="000000" w:themeColor="text1"/>
        </w:rPr>
      </w:pPr>
    </w:p>
    <w:p w14:paraId="43C1D5C8" w14:textId="02BB7390" w:rsidR="00CE148E" w:rsidRPr="007763E8" w:rsidRDefault="007763E8" w:rsidP="007763E8">
      <w:pPr>
        <w:ind w:firstLine="709"/>
        <w:jc w:val="both"/>
        <w:rPr>
          <w:bCs/>
          <w:color w:val="000000" w:themeColor="text1"/>
        </w:rPr>
      </w:pPr>
      <w:r>
        <w:rPr>
          <w:bCs/>
          <w:color w:val="000000" w:themeColor="text1"/>
        </w:rPr>
        <w:t xml:space="preserve">6.1. </w:t>
      </w:r>
      <w:r w:rsidRPr="007763E8">
        <w:rPr>
          <w:bCs/>
          <w:color w:val="000000" w:themeColor="text1"/>
        </w:rPr>
        <w:t xml:space="preserve">Rangovas per 10 </w:t>
      </w:r>
      <w:r>
        <w:rPr>
          <w:bCs/>
          <w:color w:val="000000" w:themeColor="text1"/>
        </w:rPr>
        <w:t xml:space="preserve">(dešimt) </w:t>
      </w:r>
      <w:r w:rsidRPr="007763E8">
        <w:rPr>
          <w:bCs/>
          <w:color w:val="000000" w:themeColor="text1"/>
        </w:rPr>
        <w:t xml:space="preserve">darbo dienų nuo Darbų perdavimo ir priėmimo akto pasirašymo turi Užsakovui pateikti dokumentą, kuriuo užtikrinamas garantinio laikotarpio prievolių įvykdymas pagal pasirašytą Sutartį. Šis dokumentas turi užtikrinti dėl Rangovų kaltės atsiradusių defektų, nustatytų per pirmuosius 5 garantinio termino metus, šalinimo išlaidų apmokėjimą Užsakovui. </w:t>
      </w:r>
    </w:p>
    <w:p w14:paraId="0A770167" w14:textId="77777777" w:rsidR="00CE148E" w:rsidRDefault="00CE148E" w:rsidP="00C506C5">
      <w:pPr>
        <w:ind w:firstLine="709"/>
        <w:jc w:val="center"/>
        <w:rPr>
          <w:b/>
          <w:color w:val="000000" w:themeColor="text1"/>
        </w:rPr>
      </w:pPr>
    </w:p>
    <w:p w14:paraId="1D7F5A54" w14:textId="11C87B0E" w:rsidR="00C506C5" w:rsidRDefault="00CE148E" w:rsidP="00C506C5">
      <w:pPr>
        <w:ind w:firstLine="709"/>
        <w:jc w:val="center"/>
        <w:rPr>
          <w:b/>
          <w:color w:val="000000" w:themeColor="text1"/>
        </w:rPr>
      </w:pPr>
      <w:r>
        <w:rPr>
          <w:b/>
          <w:color w:val="000000" w:themeColor="text1"/>
        </w:rPr>
        <w:lastRenderedPageBreak/>
        <w:t xml:space="preserve">VII. </w:t>
      </w:r>
      <w:r w:rsidR="00C506C5">
        <w:rPr>
          <w:b/>
          <w:color w:val="000000" w:themeColor="text1"/>
        </w:rPr>
        <w:t>ŠALIŲ ATSAKOMYBĖ</w:t>
      </w:r>
    </w:p>
    <w:p w14:paraId="39B90ECD" w14:textId="77777777" w:rsidR="00C506C5" w:rsidRDefault="00C506C5" w:rsidP="00C506C5">
      <w:pPr>
        <w:tabs>
          <w:tab w:val="left" w:pos="0"/>
        </w:tabs>
        <w:ind w:firstLine="709"/>
        <w:jc w:val="both"/>
        <w:rPr>
          <w:color w:val="000000" w:themeColor="text1"/>
        </w:rPr>
      </w:pPr>
    </w:p>
    <w:p w14:paraId="0B79907D" w14:textId="64E0DA2C" w:rsidR="00C506C5" w:rsidRDefault="007763E8" w:rsidP="00C506C5">
      <w:pPr>
        <w:tabs>
          <w:tab w:val="left" w:pos="0"/>
        </w:tabs>
        <w:ind w:firstLine="709"/>
        <w:jc w:val="both"/>
        <w:rPr>
          <w:color w:val="000000" w:themeColor="text1"/>
        </w:rPr>
      </w:pPr>
      <w:r>
        <w:rPr>
          <w:color w:val="000000" w:themeColor="text1"/>
        </w:rPr>
        <w:t>7</w:t>
      </w:r>
      <w:r w:rsidR="00C506C5">
        <w:rPr>
          <w:color w:val="000000" w:themeColor="text1"/>
        </w:rPr>
        <w:t>.1. Šalių atsakomybės sąlygos:</w:t>
      </w:r>
    </w:p>
    <w:p w14:paraId="51A8BFDC" w14:textId="34B56B51" w:rsidR="00C506C5" w:rsidRDefault="007763E8" w:rsidP="00C506C5">
      <w:pPr>
        <w:tabs>
          <w:tab w:val="left" w:pos="1418"/>
          <w:tab w:val="left" w:pos="1560"/>
        </w:tabs>
        <w:ind w:firstLine="709"/>
        <w:jc w:val="both"/>
        <w:rPr>
          <w:color w:val="000000" w:themeColor="text1"/>
        </w:rPr>
      </w:pPr>
      <w:r>
        <w:rPr>
          <w:color w:val="000000" w:themeColor="text1"/>
        </w:rPr>
        <w:t>7</w:t>
      </w:r>
      <w:r w:rsidR="00C506C5">
        <w:rPr>
          <w:color w:val="000000" w:themeColor="text1"/>
        </w:rPr>
        <w:t>.1.1. už Sutarties nevykdymą ar netinkamą vykdymą Sutarties Šalys atsako Lietuvos Respublikos įstatymų ir kitų teisės aktų nustatyta tvarka. Sutarties Šalis, nevykdanti Sutarties ar netinkamai ją vykdanti, atlygina su tuo susijusius visus kitos Sutarties Šalies patirtus nuostolius.</w:t>
      </w:r>
    </w:p>
    <w:p w14:paraId="1F0F81A5" w14:textId="77777777" w:rsidR="00532227" w:rsidRDefault="00532227" w:rsidP="00C506C5">
      <w:pPr>
        <w:ind w:firstLine="709"/>
        <w:rPr>
          <w:color w:val="000000" w:themeColor="text1"/>
        </w:rPr>
      </w:pPr>
    </w:p>
    <w:p w14:paraId="7C3064AE" w14:textId="2EE2E1D0" w:rsidR="00C506C5" w:rsidRDefault="00C506C5" w:rsidP="00C506C5">
      <w:pPr>
        <w:ind w:firstLine="709"/>
        <w:jc w:val="center"/>
        <w:rPr>
          <w:b/>
          <w:color w:val="000000" w:themeColor="text1"/>
        </w:rPr>
      </w:pPr>
      <w:r>
        <w:rPr>
          <w:b/>
          <w:color w:val="000000" w:themeColor="text1"/>
        </w:rPr>
        <w:t>VI</w:t>
      </w:r>
      <w:r w:rsidR="007763E8">
        <w:rPr>
          <w:b/>
          <w:color w:val="000000" w:themeColor="text1"/>
        </w:rPr>
        <w:t>I</w:t>
      </w:r>
      <w:r>
        <w:rPr>
          <w:b/>
          <w:color w:val="000000" w:themeColor="text1"/>
        </w:rPr>
        <w:t>I. SUTARTIES NUTRAUKIMAS DĖL SUTARTIES ESMINIO PAŽEIDIMO</w:t>
      </w:r>
    </w:p>
    <w:p w14:paraId="679360AB" w14:textId="77777777" w:rsidR="00C506C5" w:rsidRDefault="00C506C5" w:rsidP="00C506C5">
      <w:pPr>
        <w:ind w:firstLine="709"/>
        <w:rPr>
          <w:color w:val="000000" w:themeColor="text1"/>
        </w:rPr>
      </w:pPr>
    </w:p>
    <w:p w14:paraId="1BF06AE5" w14:textId="2DA84E2D" w:rsidR="00C506C5" w:rsidRDefault="007763E8" w:rsidP="00C506C5">
      <w:pPr>
        <w:tabs>
          <w:tab w:val="left" w:pos="7920"/>
        </w:tabs>
        <w:ind w:firstLine="709"/>
        <w:jc w:val="both"/>
        <w:rPr>
          <w:color w:val="000000" w:themeColor="text1"/>
        </w:rPr>
      </w:pPr>
      <w:r>
        <w:rPr>
          <w:color w:val="000000" w:themeColor="text1"/>
        </w:rPr>
        <w:t>8</w:t>
      </w:r>
      <w:r w:rsidR="00C506C5">
        <w:rPr>
          <w:color w:val="000000" w:themeColor="text1"/>
        </w:rPr>
        <w:t>.1. Jeigu viena Sutarties Šalis neįvykdo ar netinkamai įvykdo šia Sutartimi prisiimtus įsipareigojimus ir tai vadovaujantis Lietuvos Respublikos civilinio kodekso 6.217 straipsniu yra esminis Sutarties pažeidimas, kita Sutarties Šalis gali vienašališkai nutraukti Sutartį apie tai pranešusi Sutartį pažeidusiai Šaliai prieš 14 (keturiolika) kalendorinių dienų.</w:t>
      </w:r>
    </w:p>
    <w:p w14:paraId="7141A6CF" w14:textId="2327BF85" w:rsidR="00C506C5" w:rsidRDefault="007763E8" w:rsidP="00C506C5">
      <w:pPr>
        <w:tabs>
          <w:tab w:val="left" w:pos="0"/>
        </w:tabs>
        <w:ind w:firstLine="709"/>
        <w:jc w:val="both"/>
        <w:rPr>
          <w:color w:val="000000" w:themeColor="text1"/>
        </w:rPr>
      </w:pPr>
      <w:r>
        <w:rPr>
          <w:color w:val="000000" w:themeColor="text1"/>
        </w:rPr>
        <w:t>8</w:t>
      </w:r>
      <w:r w:rsidR="00C506C5">
        <w:rPr>
          <w:color w:val="000000" w:themeColor="text1"/>
        </w:rPr>
        <w:t>.2. Jei nenugalimos jėgos (force majeure) aplinkybės tęsiasi ilgiau nei 20 (dvidešimt) kalendorinių dienų, Šalys turi teisę abipusiu raštišku susitarimu nutraukti Sutartį, įspėjus kitą Šalį apie tai prieš 10 (dešimt) kalendorinių dienų.</w:t>
      </w:r>
    </w:p>
    <w:p w14:paraId="7EA9484F" w14:textId="77777777" w:rsidR="00C506C5" w:rsidRDefault="00C506C5" w:rsidP="00C506C5">
      <w:pPr>
        <w:tabs>
          <w:tab w:val="left" w:pos="0"/>
        </w:tabs>
        <w:ind w:firstLine="709"/>
        <w:jc w:val="both"/>
        <w:rPr>
          <w:color w:val="000000" w:themeColor="text1"/>
        </w:rPr>
      </w:pPr>
    </w:p>
    <w:p w14:paraId="3F47FB4E" w14:textId="2F0F183B" w:rsidR="00C506C5" w:rsidRDefault="00C506C5" w:rsidP="00C506C5">
      <w:pPr>
        <w:ind w:firstLine="709"/>
        <w:jc w:val="center"/>
        <w:rPr>
          <w:b/>
          <w:color w:val="000000" w:themeColor="text1"/>
        </w:rPr>
      </w:pPr>
      <w:r>
        <w:rPr>
          <w:b/>
          <w:color w:val="000000" w:themeColor="text1"/>
        </w:rPr>
        <w:t>I</w:t>
      </w:r>
      <w:r w:rsidR="007763E8">
        <w:rPr>
          <w:b/>
          <w:color w:val="000000" w:themeColor="text1"/>
        </w:rPr>
        <w:t>X</w:t>
      </w:r>
      <w:r>
        <w:rPr>
          <w:b/>
          <w:color w:val="000000" w:themeColor="text1"/>
        </w:rPr>
        <w:t>. NENUGALIMOS JĖGOS (</w:t>
      </w:r>
      <w:r>
        <w:rPr>
          <w:b/>
          <w:iCs/>
          <w:color w:val="000000" w:themeColor="text1"/>
        </w:rPr>
        <w:t>FORCE MAJEURE</w:t>
      </w:r>
      <w:r>
        <w:rPr>
          <w:b/>
          <w:color w:val="000000" w:themeColor="text1"/>
        </w:rPr>
        <w:t>) APLINKYBĖS</w:t>
      </w:r>
    </w:p>
    <w:p w14:paraId="4780BBDF" w14:textId="77777777" w:rsidR="00C506C5" w:rsidRDefault="00C506C5" w:rsidP="00C506C5">
      <w:pPr>
        <w:ind w:firstLine="709"/>
        <w:rPr>
          <w:color w:val="000000" w:themeColor="text1"/>
        </w:rPr>
      </w:pPr>
    </w:p>
    <w:p w14:paraId="30B4405D" w14:textId="27FEC90E" w:rsidR="00C506C5" w:rsidRDefault="007763E8" w:rsidP="00C506C5">
      <w:pPr>
        <w:ind w:firstLine="709"/>
        <w:rPr>
          <w:color w:val="000000" w:themeColor="text1"/>
        </w:rPr>
      </w:pPr>
      <w:r>
        <w:rPr>
          <w:color w:val="000000" w:themeColor="text1"/>
        </w:rPr>
        <w:t>9</w:t>
      </w:r>
      <w:r w:rsidR="00C506C5">
        <w:rPr>
          <w:color w:val="000000" w:themeColor="text1"/>
        </w:rPr>
        <w:t>.1. Nenugalimos jėgos aplinkybės:</w:t>
      </w:r>
    </w:p>
    <w:p w14:paraId="0E160E46" w14:textId="1C7A391F"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.1.1. Šalis atleidžiama nuo atsakomybės už Sutarties neįvykdymą, jeigu ji įrodo, kad Sutartis neįvykdyta dėl nenugalimos jėgos aplinkybių (force majeure);</w:t>
      </w:r>
    </w:p>
    <w:p w14:paraId="7F2E48C6" w14:textId="257D3BB6"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.1.2. Šalis, negalinti vykdyti savo įsipareigojimų pagal šią Sutartį dėl nenugalimos jėgos aplinkybių veikimo, privalo raštu apie tai pranešti kitai Šaliai per 5 (penkias) dienas nuo tokių aplinkybių atsiradimo pradžios;</w:t>
      </w:r>
    </w:p>
    <w:p w14:paraId="2DAAE0B9" w14:textId="50D79D03"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 xml:space="preserve">.1.3. nenugalimos jėgos aplinkybės nustatomos vadovaujantis Lietuvos Respublikos civiliniu kodeksu ir Atleidimo nuo atsakomybės esant nenugalimos jėgos (force majeure) aplinkybėms taisyklėmis, patvirtintomis Lietuvos Respublikos Vyriausybės </w:t>
      </w:r>
      <w:smartTag w:uri="urn:schemas-microsoft-com:office:smarttags" w:element="metricconverter">
        <w:smartTagPr>
          <w:attr w:name="ProductID" w:val="1996 m"/>
        </w:smartTagPr>
        <w:r w:rsidR="00C506C5">
          <w:rPr>
            <w:color w:val="000000" w:themeColor="text1"/>
          </w:rPr>
          <w:t>1996 m</w:t>
        </w:r>
      </w:smartTag>
      <w:r w:rsidR="00C506C5">
        <w:rPr>
          <w:color w:val="000000" w:themeColor="text1"/>
        </w:rPr>
        <w:t>. liepos 15 d. nutarimu Nr. 840 „Dėl Atleidimo nuo atsakomybės esant nenugalimos jėgos (force majeure) aplinkybėms taisyklių patvirtinimo“;</w:t>
      </w:r>
    </w:p>
    <w:p w14:paraId="0F7BD860" w14:textId="32276CA7"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.1.4. nenugalimos jėgos aplinkybėms pasibaigus, toliau vykdomi Sutartyje numatyti Šalių įsipareigojimai;</w:t>
      </w:r>
    </w:p>
    <w:p w14:paraId="1D289313" w14:textId="262600A9" w:rsidR="00C506C5" w:rsidRDefault="007763E8" w:rsidP="00C506C5">
      <w:pPr>
        <w:tabs>
          <w:tab w:val="left" w:pos="1418"/>
          <w:tab w:val="left" w:pos="1560"/>
        </w:tabs>
        <w:ind w:firstLine="709"/>
        <w:jc w:val="both"/>
        <w:rPr>
          <w:color w:val="000000" w:themeColor="text1"/>
        </w:rPr>
      </w:pPr>
      <w:r>
        <w:rPr>
          <w:color w:val="000000" w:themeColor="text1"/>
        </w:rPr>
        <w:t>9</w:t>
      </w:r>
      <w:r w:rsidR="00C506C5">
        <w:rPr>
          <w:color w:val="000000" w:themeColor="text1"/>
        </w:rPr>
        <w:t>.1.5. jeigu nenugalimos jėgos aplinkybės tęsiasi ilgiau negu šešis mėnesius, kiekviena Šalis turi teisę atsisakyti vykdyti savo įsipareigojimus ir nutraukti Sutartį. Šiuo atveju nė viena iš Šalių negali reikalauti atlyginti jos patirtus turtinius nuostolius.</w:t>
      </w:r>
    </w:p>
    <w:p w14:paraId="389EFC38" w14:textId="77777777" w:rsidR="00C506C5" w:rsidRDefault="00C506C5" w:rsidP="00C506C5">
      <w:pPr>
        <w:ind w:firstLine="709"/>
        <w:jc w:val="both"/>
        <w:rPr>
          <w:color w:val="000000" w:themeColor="text1"/>
        </w:rPr>
      </w:pPr>
    </w:p>
    <w:p w14:paraId="463ED2A6" w14:textId="1AF41782" w:rsidR="00C506C5" w:rsidRDefault="00C506C5" w:rsidP="00C506C5">
      <w:pPr>
        <w:ind w:firstLine="709"/>
        <w:jc w:val="center"/>
        <w:rPr>
          <w:b/>
          <w:color w:val="000000" w:themeColor="text1"/>
        </w:rPr>
      </w:pPr>
      <w:r>
        <w:rPr>
          <w:b/>
          <w:color w:val="000000" w:themeColor="text1"/>
        </w:rPr>
        <w:t xml:space="preserve">X. SUTARTIES NUTRAUKIMAS </w:t>
      </w:r>
    </w:p>
    <w:p w14:paraId="73241021" w14:textId="77777777" w:rsidR="00C506C5" w:rsidRDefault="00C506C5" w:rsidP="00C506C5">
      <w:pPr>
        <w:ind w:firstLine="709"/>
        <w:rPr>
          <w:color w:val="000000" w:themeColor="text1"/>
        </w:rPr>
      </w:pPr>
    </w:p>
    <w:p w14:paraId="498BBC6C" w14:textId="7C4A22F7" w:rsidR="00C506C5" w:rsidRDefault="007763E8" w:rsidP="00C506C5">
      <w:pPr>
        <w:ind w:firstLine="709"/>
        <w:rPr>
          <w:color w:val="000000" w:themeColor="text1"/>
        </w:rPr>
      </w:pPr>
      <w:r>
        <w:rPr>
          <w:color w:val="000000" w:themeColor="text1"/>
        </w:rPr>
        <w:t>10</w:t>
      </w:r>
      <w:r w:rsidR="00C506C5">
        <w:rPr>
          <w:color w:val="000000" w:themeColor="text1"/>
        </w:rPr>
        <w:t>.1. Sutarties nutraukimo sąlygos:</w:t>
      </w:r>
    </w:p>
    <w:p w14:paraId="10C84D95" w14:textId="15196630" w:rsidR="00C506C5" w:rsidRDefault="007763E8" w:rsidP="00C506C5">
      <w:pPr>
        <w:tabs>
          <w:tab w:val="left" w:pos="1418"/>
          <w:tab w:val="left" w:pos="1560"/>
        </w:tabs>
        <w:ind w:firstLine="709"/>
        <w:jc w:val="both"/>
        <w:rPr>
          <w:color w:val="000000" w:themeColor="text1"/>
        </w:rPr>
      </w:pPr>
      <w:r>
        <w:rPr>
          <w:color w:val="000000" w:themeColor="text1"/>
        </w:rPr>
        <w:t>10</w:t>
      </w:r>
      <w:r w:rsidR="00C506C5">
        <w:rPr>
          <w:color w:val="000000" w:themeColor="text1"/>
        </w:rPr>
        <w:t>.1.1. Sutartis gali būti nutraukta abipusiu rašytiniu Šalių susitarimu;</w:t>
      </w:r>
    </w:p>
    <w:p w14:paraId="6F551881" w14:textId="746B4078" w:rsidR="00C506C5" w:rsidRDefault="007763E8" w:rsidP="00C506C5">
      <w:pPr>
        <w:tabs>
          <w:tab w:val="left" w:pos="1418"/>
          <w:tab w:val="left" w:pos="1560"/>
        </w:tabs>
        <w:ind w:firstLine="709"/>
        <w:jc w:val="both"/>
        <w:rPr>
          <w:color w:val="000000" w:themeColor="text1"/>
        </w:rPr>
      </w:pPr>
      <w:r>
        <w:rPr>
          <w:color w:val="000000" w:themeColor="text1"/>
        </w:rPr>
        <w:t>10</w:t>
      </w:r>
      <w:r w:rsidR="00C506C5">
        <w:rPr>
          <w:color w:val="000000" w:themeColor="text1"/>
        </w:rPr>
        <w:t>.1.2.  kiekviena iš Šalių, pilnai atsiskaičiusi pagal šią Sutartį su kita Šalimi, turi teisę nutraukti Sutartį pranešusi apie tai kitai Šaliai prieš 30 (trisdešimt) kalendorinių dienų iki jos nutraukimo.</w:t>
      </w:r>
    </w:p>
    <w:p w14:paraId="2E9A02BA" w14:textId="5F86DE5F" w:rsidR="00C506C5" w:rsidRDefault="007763E8" w:rsidP="00C506C5">
      <w:pPr>
        <w:widowControl w:val="0"/>
        <w:tabs>
          <w:tab w:val="num" w:pos="1851"/>
        </w:tabs>
        <w:ind w:firstLine="709"/>
        <w:jc w:val="both"/>
        <w:rPr>
          <w:color w:val="000000" w:themeColor="text1"/>
        </w:rPr>
      </w:pPr>
      <w:r>
        <w:rPr>
          <w:color w:val="000000" w:themeColor="text1"/>
        </w:rPr>
        <w:t>10</w:t>
      </w:r>
      <w:r w:rsidR="00C506C5">
        <w:rPr>
          <w:color w:val="000000" w:themeColor="text1"/>
        </w:rPr>
        <w:t>.2. Užsakovas, įspėjęs Rangovą prieš 14 (keturiolika) dienų, gali nutraukti Sutartį šiais atvejais:</w:t>
      </w:r>
    </w:p>
    <w:p w14:paraId="656768C4" w14:textId="0AC78739"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.2.1. kai Rangovas nevykdo savo įsipareigojimų pagal Sutartį;</w:t>
      </w:r>
    </w:p>
    <w:p w14:paraId="4B2B272E" w14:textId="085B12D9"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.2.2. kai Rangovas netenka teisės atlikti Darbų;</w:t>
      </w:r>
    </w:p>
    <w:p w14:paraId="518AF2D7" w14:textId="52C15C29"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.2.3. kai Rangovas per pagrįstai nustatytą laikotarpį neįvykdo Užsakovo nurodymo ištaisyti netinkamai įvykdytus arba neįvykdytus sutartinius įsipareigojimus;</w:t>
      </w:r>
    </w:p>
    <w:p w14:paraId="5A9307DB" w14:textId="7F1436C3"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 xml:space="preserve">.2.4. kai Rangovas perleidžia Sutartį tretiesiems asmenims be Užsakovo leidimo; </w:t>
      </w:r>
    </w:p>
    <w:p w14:paraId="55A15006" w14:textId="5A08779C" w:rsidR="00C506C5" w:rsidRDefault="008E6875" w:rsidP="00C506C5">
      <w:pPr>
        <w:tabs>
          <w:tab w:val="num" w:pos="1429"/>
        </w:tabs>
        <w:ind w:firstLine="709"/>
        <w:jc w:val="both"/>
        <w:rPr>
          <w:color w:val="000000" w:themeColor="text1"/>
        </w:rPr>
      </w:pPr>
      <w:r>
        <w:rPr>
          <w:color w:val="000000" w:themeColor="text1"/>
        </w:rPr>
        <w:t>10</w:t>
      </w:r>
      <w:r w:rsidR="00C506C5">
        <w:rPr>
          <w:color w:val="000000" w:themeColor="text1"/>
        </w:rPr>
        <w:t xml:space="preserve">.2.5. kai Rangovas bankrutuoja arba yra likviduojamas, sustabdo ūkinę veiklą arba įstatymuose ir kituose teisės aktuose numatyta tvarka susidaro analogiška situacija; </w:t>
      </w:r>
    </w:p>
    <w:p w14:paraId="2887CC80" w14:textId="43E9B886" w:rsidR="00C506C5" w:rsidRDefault="008E6875" w:rsidP="00C506C5">
      <w:pPr>
        <w:tabs>
          <w:tab w:val="num" w:pos="1429"/>
          <w:tab w:val="num" w:pos="2244"/>
        </w:tabs>
        <w:ind w:firstLine="709"/>
        <w:jc w:val="both"/>
        <w:rPr>
          <w:color w:val="000000" w:themeColor="text1"/>
        </w:rPr>
      </w:pPr>
      <w:r>
        <w:rPr>
          <w:color w:val="000000" w:themeColor="text1"/>
        </w:rPr>
        <w:t>10</w:t>
      </w:r>
      <w:r w:rsidR="00C506C5">
        <w:rPr>
          <w:color w:val="000000" w:themeColor="text1"/>
        </w:rPr>
        <w:t>.2.6. jeigu Užsakovas netenka funkcijų, kurioms atlikti buvo sudaryta ši pirkimo Sutartis.</w:t>
      </w:r>
    </w:p>
    <w:p w14:paraId="7CBD0790" w14:textId="300C1B3B"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lastRenderedPageBreak/>
        <w:t>10</w:t>
      </w:r>
      <w:r w:rsidR="00C506C5">
        <w:rPr>
          <w:rFonts w:eastAsia="Calibri"/>
          <w:color w:val="000000" w:themeColor="text1"/>
        </w:rPr>
        <w:t>.3. Sutartis gali būti nutraukta vienašališkai Užsakovo iniciatyva, įspėjus Rangovą ne vėliau kaip prieš 30 (trisdešimt) kalendorinių dienų iki numatomos Sutarties nutraukimo dienos, jeigu:</w:t>
      </w:r>
    </w:p>
    <w:p w14:paraId="7AD820EF" w14:textId="35F2F8CE"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 xml:space="preserve">.3.1. Sutartis buvo pakeista pažeidžiant Viešųjų pirkimų įstatymo 89 straipsnį; </w:t>
      </w:r>
    </w:p>
    <w:p w14:paraId="50747A51" w14:textId="20F98D66"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 xml:space="preserve">.3.2. paaiškėjo, kad Rangovas turėjo būti pašalintas iš pirkimo procedūros pagal Viešųjų pirkimų įstatymo 46 straipsnio 1 dalį; </w:t>
      </w:r>
    </w:p>
    <w:p w14:paraId="1F855B41" w14:textId="17A10E0F"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.3.3. paaiškėjo, kad su Rangovu neturėjo būti sudaryta Sutartis dėl to, kad Europos Sąjungos Teisingumo Teismas procese pagal Europos Sąjungos sutarties dėl Europos Sąjungos veikimo 258 straipsnį pripažino, kad nebuvo įvykdyti įsipareigojimai pagal Europos Sąjungos steigiamąsias sutartis ir Europos Parlamento ir Tarybos Direktyvą 2014/24/ES dėl viešųjų pirkimų, kuria panaikinama Direktyva 2004/18/EB.</w:t>
      </w:r>
    </w:p>
    <w:p w14:paraId="5A0AA0AE" w14:textId="6A8505A4"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 Nutraukiant Sutartį Sutarties 9.3 p. nurodytais pagrindais, laikomasi šių reikalavimų:</w:t>
      </w:r>
    </w:p>
    <w:p w14:paraId="64C32BC5" w14:textId="6A03AD47"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.4.1. Sutarties nutraukimas atleidžia Rangovą ir Užsakovą nuo Sutarties vykdymo;</w:t>
      </w:r>
    </w:p>
    <w:p w14:paraId="2E73085F" w14:textId="07E3ABFE" w:rsidR="00C506C5" w:rsidRDefault="008E6875" w:rsidP="00C506C5">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.4.2. Sutarties nutraukimas neturi įtakos ginčų nagrinėjimo tvarką nustatančių Sutarties sąlygų ir kitų Sutarties sąlygų galiojimui, jeigu šios sąlygos pagal savo esmę lieka galioti ir po Sutarties nutraukimo;</w:t>
      </w:r>
    </w:p>
    <w:p w14:paraId="0E14FC42" w14:textId="327ECA00" w:rsidR="00C506C5" w:rsidRDefault="008E6875" w:rsidP="00FF2F83">
      <w:pPr>
        <w:tabs>
          <w:tab w:val="left" w:pos="0"/>
          <w:tab w:val="left" w:pos="1418"/>
          <w:tab w:val="left" w:pos="1560"/>
        </w:tabs>
        <w:ind w:firstLine="567"/>
        <w:jc w:val="both"/>
        <w:rPr>
          <w:rFonts w:eastAsia="Calibri"/>
          <w:color w:val="000000" w:themeColor="text1"/>
        </w:rPr>
      </w:pPr>
      <w:r>
        <w:rPr>
          <w:rFonts w:eastAsia="Calibri"/>
          <w:color w:val="000000" w:themeColor="text1"/>
        </w:rPr>
        <w:t>10</w:t>
      </w:r>
      <w:r w:rsidR="00C506C5">
        <w:rPr>
          <w:rFonts w:eastAsia="Calibri"/>
          <w:color w:val="000000" w:themeColor="text1"/>
        </w:rPr>
        <w:t>.4.3.  kai Sutartis nutraukta,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61E17FD" w14:textId="66CD6C7F" w:rsidR="00C506C5" w:rsidRDefault="008E6875" w:rsidP="00FF2F83">
      <w:pPr>
        <w:tabs>
          <w:tab w:val="left" w:pos="0"/>
          <w:tab w:val="left" w:pos="1418"/>
          <w:tab w:val="left" w:pos="1560"/>
        </w:tabs>
        <w:ind w:firstLine="567"/>
        <w:jc w:val="both"/>
        <w:rPr>
          <w:rFonts w:eastAsia="Calibri"/>
          <w:color w:val="000000" w:themeColor="text1"/>
        </w:rPr>
      </w:pPr>
      <w:r>
        <w:rPr>
          <w:color w:val="000000" w:themeColor="text1"/>
        </w:rPr>
        <w:t>10</w:t>
      </w:r>
      <w:r w:rsidR="00C506C5">
        <w:rPr>
          <w:color w:val="000000" w:themeColor="text1"/>
        </w:rPr>
        <w:t>.5. Jeigu Sutartį Užsakovas nutraukia vienašališkai Rangovui nevykdant ar netinkamai vykdant Sutartį, iš mokėtinos sumos Užsakovas turi teisę išskaičiuoti netesybas ir Užsakovo patirtus nuostolius.</w:t>
      </w:r>
    </w:p>
    <w:p w14:paraId="40769DD8" w14:textId="71C826D1" w:rsidR="00C506C5" w:rsidRDefault="00C506C5" w:rsidP="00FF2F83">
      <w:pPr>
        <w:ind w:firstLine="709"/>
        <w:jc w:val="center"/>
        <w:rPr>
          <w:b/>
          <w:color w:val="000000" w:themeColor="text1"/>
        </w:rPr>
      </w:pPr>
      <w:r>
        <w:rPr>
          <w:b/>
          <w:color w:val="000000" w:themeColor="text1"/>
        </w:rPr>
        <w:t>X</w:t>
      </w:r>
      <w:r w:rsidR="008E6875">
        <w:rPr>
          <w:b/>
          <w:color w:val="000000" w:themeColor="text1"/>
        </w:rPr>
        <w:t>I</w:t>
      </w:r>
      <w:r>
        <w:rPr>
          <w:b/>
          <w:color w:val="000000" w:themeColor="text1"/>
        </w:rPr>
        <w:t>. GINČŲ SPRENDIMO TVARKA</w:t>
      </w:r>
    </w:p>
    <w:p w14:paraId="219234F3" w14:textId="77777777" w:rsidR="00C506C5" w:rsidRDefault="00C506C5" w:rsidP="00FF2F83">
      <w:pPr>
        <w:ind w:firstLine="709"/>
        <w:rPr>
          <w:color w:val="000000" w:themeColor="text1"/>
        </w:rPr>
      </w:pPr>
    </w:p>
    <w:p w14:paraId="010611B8" w14:textId="7E107742" w:rsidR="00C506C5" w:rsidRDefault="00C506C5" w:rsidP="0012407A">
      <w:pPr>
        <w:tabs>
          <w:tab w:val="left" w:pos="7920"/>
        </w:tabs>
        <w:ind w:firstLine="567"/>
        <w:jc w:val="both"/>
        <w:rPr>
          <w:color w:val="000000" w:themeColor="text1"/>
        </w:rPr>
      </w:pPr>
      <w:r>
        <w:rPr>
          <w:color w:val="000000" w:themeColor="text1"/>
        </w:rPr>
        <w:t>1</w:t>
      </w:r>
      <w:r w:rsidR="008E6875">
        <w:rPr>
          <w:color w:val="000000" w:themeColor="text1"/>
        </w:rPr>
        <w:t>1</w:t>
      </w:r>
      <w:r>
        <w:rPr>
          <w:color w:val="000000" w:themeColor="text1"/>
        </w:rPr>
        <w:t>.1. Visi Rangovo ir Užsakovo tarpusavio ginčai sprendžiami tarpusavio derybų keliu, remiantis sąžiningumo, protingumo, teisingumo principais, o nepasiekus susitarimo – Lietuvos Respublikos įstatymų nustatyta tvarka.</w:t>
      </w:r>
    </w:p>
    <w:p w14:paraId="60E25F3D" w14:textId="77777777" w:rsidR="00C506C5" w:rsidRDefault="00C506C5" w:rsidP="0012407A">
      <w:pPr>
        <w:ind w:firstLine="567"/>
        <w:jc w:val="center"/>
        <w:rPr>
          <w:color w:val="000000" w:themeColor="text1"/>
        </w:rPr>
      </w:pPr>
    </w:p>
    <w:p w14:paraId="676C851F" w14:textId="58BC1969" w:rsidR="00C506C5" w:rsidRDefault="00C506C5" w:rsidP="0012407A">
      <w:pPr>
        <w:ind w:firstLine="567"/>
        <w:jc w:val="center"/>
        <w:rPr>
          <w:b/>
          <w:color w:val="000000" w:themeColor="text1"/>
        </w:rPr>
      </w:pPr>
      <w:r>
        <w:rPr>
          <w:b/>
          <w:color w:val="000000" w:themeColor="text1"/>
        </w:rPr>
        <w:t>X</w:t>
      </w:r>
      <w:r w:rsidR="008E6875">
        <w:rPr>
          <w:b/>
          <w:color w:val="000000" w:themeColor="text1"/>
        </w:rPr>
        <w:t>I</w:t>
      </w:r>
      <w:r>
        <w:rPr>
          <w:b/>
          <w:color w:val="000000" w:themeColor="text1"/>
        </w:rPr>
        <w:t>I. SUTARTIES GALIOJIMAS</w:t>
      </w:r>
    </w:p>
    <w:p w14:paraId="493BD306" w14:textId="77777777" w:rsidR="00C506C5" w:rsidRDefault="00C506C5" w:rsidP="0012407A">
      <w:pPr>
        <w:ind w:firstLine="567"/>
        <w:rPr>
          <w:color w:val="000000" w:themeColor="text1"/>
        </w:rPr>
      </w:pPr>
    </w:p>
    <w:p w14:paraId="171B6214" w14:textId="09D006B5" w:rsidR="00C506C5" w:rsidRPr="008E6875" w:rsidRDefault="008E6875" w:rsidP="0012407A">
      <w:pPr>
        <w:tabs>
          <w:tab w:val="left" w:pos="0"/>
        </w:tabs>
        <w:ind w:firstLine="567"/>
        <w:jc w:val="both"/>
        <w:rPr>
          <w:color w:val="000000" w:themeColor="text1"/>
        </w:rPr>
      </w:pPr>
      <w:r>
        <w:rPr>
          <w:color w:val="000000" w:themeColor="text1"/>
        </w:rPr>
        <w:t>12.1.</w:t>
      </w:r>
      <w:r w:rsidR="00532227" w:rsidRPr="008E6875">
        <w:rPr>
          <w:color w:val="000000" w:themeColor="text1"/>
        </w:rPr>
        <w:t xml:space="preserve"> </w:t>
      </w:r>
      <w:r w:rsidR="00C506C5" w:rsidRPr="008E6875">
        <w:rPr>
          <w:color w:val="000000" w:themeColor="text1"/>
        </w:rPr>
        <w:t xml:space="preserve">Sutartis įsigalioja nuo tos dienos, kai Sutartį pasirašo abi Sutarties Šalys. Sutartis galioja </w:t>
      </w:r>
      <w:r w:rsidR="00A720C9" w:rsidRPr="008E6875">
        <w:rPr>
          <w:color w:val="000000" w:themeColor="text1"/>
        </w:rPr>
        <w:t>12</w:t>
      </w:r>
      <w:r w:rsidR="00D273A0" w:rsidRPr="008E6875">
        <w:rPr>
          <w:color w:val="000000" w:themeColor="text1"/>
        </w:rPr>
        <w:t xml:space="preserve"> </w:t>
      </w:r>
      <w:r w:rsidR="0012407A">
        <w:rPr>
          <w:color w:val="000000" w:themeColor="text1"/>
        </w:rPr>
        <w:t xml:space="preserve">(dvylika) </w:t>
      </w:r>
      <w:r w:rsidR="00D273A0" w:rsidRPr="008E6875">
        <w:rPr>
          <w:color w:val="000000" w:themeColor="text1"/>
        </w:rPr>
        <w:t>mėnesi</w:t>
      </w:r>
      <w:r w:rsidR="00A720C9" w:rsidRPr="008E6875">
        <w:rPr>
          <w:color w:val="000000" w:themeColor="text1"/>
        </w:rPr>
        <w:t>ų</w:t>
      </w:r>
      <w:r w:rsidR="00D273A0" w:rsidRPr="008E6875">
        <w:rPr>
          <w:color w:val="000000" w:themeColor="text1"/>
        </w:rPr>
        <w:t xml:space="preserve"> nuo abiejų šalių pasirašymo datos</w:t>
      </w:r>
      <w:r w:rsidR="00C506C5" w:rsidRPr="008E6875">
        <w:rPr>
          <w:color w:val="000000" w:themeColor="text1"/>
        </w:rPr>
        <w:t xml:space="preserve">, o finansinių įsipareigojimų atžvilgiu sutartis galioja iki pilno tokių įsipareigojimų įvykdymo.  </w:t>
      </w:r>
    </w:p>
    <w:p w14:paraId="3B8B73F7" w14:textId="77777777" w:rsidR="00FF2F83" w:rsidRPr="00532227" w:rsidRDefault="00FF2F83" w:rsidP="0012407A">
      <w:pPr>
        <w:pStyle w:val="ListParagraph"/>
        <w:tabs>
          <w:tab w:val="left" w:pos="0"/>
        </w:tabs>
        <w:ind w:left="709" w:firstLine="567"/>
        <w:jc w:val="both"/>
        <w:rPr>
          <w:color w:val="000000" w:themeColor="text1"/>
        </w:rPr>
      </w:pPr>
    </w:p>
    <w:p w14:paraId="108E4507" w14:textId="3825708C" w:rsidR="00C506C5" w:rsidRDefault="00C506C5" w:rsidP="0012407A">
      <w:pPr>
        <w:ind w:firstLine="567"/>
        <w:jc w:val="center"/>
        <w:rPr>
          <w:b/>
          <w:color w:val="000000" w:themeColor="text1"/>
        </w:rPr>
      </w:pPr>
      <w:r>
        <w:rPr>
          <w:b/>
          <w:color w:val="000000" w:themeColor="text1"/>
        </w:rPr>
        <w:t>XI</w:t>
      </w:r>
      <w:r w:rsidR="0012407A">
        <w:rPr>
          <w:b/>
          <w:color w:val="000000" w:themeColor="text1"/>
        </w:rPr>
        <w:t>I</w:t>
      </w:r>
      <w:r>
        <w:rPr>
          <w:b/>
          <w:color w:val="000000" w:themeColor="text1"/>
        </w:rPr>
        <w:t>I. KITOS SĄLYGOS</w:t>
      </w:r>
    </w:p>
    <w:p w14:paraId="3CFAD404" w14:textId="77777777" w:rsidR="00C506C5" w:rsidRDefault="00C506C5" w:rsidP="0012407A">
      <w:pPr>
        <w:ind w:firstLine="567"/>
        <w:jc w:val="both"/>
        <w:rPr>
          <w:color w:val="000000" w:themeColor="text1"/>
        </w:rPr>
      </w:pPr>
    </w:p>
    <w:p w14:paraId="7DA47950" w14:textId="178CA9DE" w:rsidR="00C506C5" w:rsidRDefault="00C506C5" w:rsidP="0012407A">
      <w:pPr>
        <w:ind w:firstLine="567"/>
        <w:jc w:val="both"/>
        <w:rPr>
          <w:color w:val="000000" w:themeColor="text1"/>
        </w:rPr>
      </w:pPr>
      <w:r>
        <w:rPr>
          <w:color w:val="000000" w:themeColor="text1"/>
        </w:rPr>
        <w:t>1</w:t>
      </w:r>
      <w:r w:rsidR="0012407A">
        <w:rPr>
          <w:color w:val="000000" w:themeColor="text1"/>
        </w:rPr>
        <w:t>3</w:t>
      </w:r>
      <w:r>
        <w:rPr>
          <w:color w:val="000000" w:themeColor="text1"/>
        </w:rPr>
        <w:t>.1. Sutarties sąlygos sutarties galiojimo laikotarpiu gali būti keičiamos Lietuvos Respublikos viešųjų pirkimų įstatymo 89 straipsnyje nustatytais atvejais.</w:t>
      </w:r>
    </w:p>
    <w:p w14:paraId="29CEE66E" w14:textId="1E2F1ACF" w:rsidR="00C506C5" w:rsidRDefault="00C506C5" w:rsidP="0012407A">
      <w:pPr>
        <w:ind w:firstLine="567"/>
        <w:jc w:val="both"/>
        <w:rPr>
          <w:color w:val="000000" w:themeColor="text1"/>
        </w:rPr>
      </w:pPr>
      <w:r>
        <w:rPr>
          <w:color w:val="000000" w:themeColor="text1"/>
        </w:rPr>
        <w:t>1</w:t>
      </w:r>
      <w:r w:rsidR="0012407A">
        <w:rPr>
          <w:color w:val="000000" w:themeColor="text1"/>
        </w:rPr>
        <w:t>3</w:t>
      </w:r>
      <w:r>
        <w:rPr>
          <w:color w:val="000000" w:themeColor="text1"/>
        </w:rPr>
        <w:t>.2. Vykdydamos Sutartį, Šalys nutaria palaikyti tarpusavio ryšį per įgaliotus asmenis:</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82"/>
      </w:tblGrid>
      <w:tr w:rsidR="00C506C5" w14:paraId="17B600C9" w14:textId="77777777" w:rsidTr="00C506C5">
        <w:trPr>
          <w:trHeight w:val="56"/>
        </w:trPr>
        <w:tc>
          <w:tcPr>
            <w:tcW w:w="4829" w:type="dxa"/>
            <w:tcBorders>
              <w:top w:val="single" w:sz="4" w:space="0" w:color="auto"/>
              <w:left w:val="single" w:sz="4" w:space="0" w:color="auto"/>
              <w:bottom w:val="single" w:sz="4" w:space="0" w:color="auto"/>
              <w:right w:val="single" w:sz="4" w:space="0" w:color="auto"/>
            </w:tcBorders>
            <w:hideMark/>
          </w:tcPr>
          <w:p w14:paraId="016AC0E3" w14:textId="77777777" w:rsidR="00C506C5" w:rsidRDefault="00C506C5">
            <w:pPr>
              <w:spacing w:line="276" w:lineRule="auto"/>
              <w:jc w:val="both"/>
              <w:rPr>
                <w:color w:val="000000" w:themeColor="text1"/>
                <w:lang w:eastAsia="en-US"/>
              </w:rPr>
            </w:pPr>
            <w:r>
              <w:rPr>
                <w:color w:val="000000" w:themeColor="text1"/>
                <w:lang w:eastAsia="en-US"/>
              </w:rPr>
              <w:t>iš Užsakovo pusės:</w:t>
            </w:r>
          </w:p>
        </w:tc>
        <w:tc>
          <w:tcPr>
            <w:tcW w:w="4755" w:type="dxa"/>
            <w:tcBorders>
              <w:top w:val="single" w:sz="4" w:space="0" w:color="auto"/>
              <w:left w:val="single" w:sz="4" w:space="0" w:color="auto"/>
              <w:bottom w:val="single" w:sz="4" w:space="0" w:color="auto"/>
              <w:right w:val="single" w:sz="4" w:space="0" w:color="auto"/>
            </w:tcBorders>
            <w:hideMark/>
          </w:tcPr>
          <w:p w14:paraId="77767D68" w14:textId="77777777" w:rsidR="00C506C5" w:rsidRDefault="00C506C5">
            <w:pPr>
              <w:spacing w:line="276" w:lineRule="auto"/>
              <w:jc w:val="both"/>
              <w:rPr>
                <w:color w:val="000000" w:themeColor="text1"/>
                <w:lang w:eastAsia="en-US"/>
              </w:rPr>
            </w:pPr>
            <w:r>
              <w:rPr>
                <w:color w:val="000000" w:themeColor="text1"/>
                <w:lang w:eastAsia="en-US"/>
              </w:rPr>
              <w:t>iš Rangovo pusės:</w:t>
            </w:r>
          </w:p>
        </w:tc>
      </w:tr>
      <w:tr w:rsidR="00C506C5" w14:paraId="5E966A2C" w14:textId="77777777" w:rsidTr="00C506C5">
        <w:trPr>
          <w:trHeight w:val="363"/>
        </w:trPr>
        <w:tc>
          <w:tcPr>
            <w:tcW w:w="4829" w:type="dxa"/>
            <w:tcBorders>
              <w:top w:val="single" w:sz="4" w:space="0" w:color="auto"/>
              <w:left w:val="single" w:sz="4" w:space="0" w:color="auto"/>
              <w:bottom w:val="single" w:sz="4" w:space="0" w:color="auto"/>
              <w:right w:val="single" w:sz="4" w:space="0" w:color="auto"/>
            </w:tcBorders>
          </w:tcPr>
          <w:p w14:paraId="71BF2699" w14:textId="35124BA9" w:rsidR="0066354B" w:rsidRDefault="00EE01C3" w:rsidP="00003749">
            <w:pPr>
              <w:rPr>
                <w:rFonts w:eastAsiaTheme="minorHAnsi"/>
                <w:lang w:eastAsia="en-US"/>
              </w:rPr>
            </w:pPr>
            <w:r w:rsidRPr="00FB5FE1">
              <w:t>Rimvydas Pangonis</w:t>
            </w:r>
            <w:r w:rsidRPr="0066354B">
              <w:rPr>
                <w:rFonts w:eastAsiaTheme="minorHAnsi"/>
                <w:lang w:eastAsia="en-US"/>
              </w:rPr>
              <w:t xml:space="preserve"> </w:t>
            </w:r>
            <w:r w:rsidR="0066354B" w:rsidRPr="0066354B">
              <w:rPr>
                <w:rFonts w:eastAsiaTheme="minorHAnsi"/>
                <w:lang w:eastAsia="en-US"/>
              </w:rPr>
              <w:t>+370</w:t>
            </w:r>
            <w:r>
              <w:rPr>
                <w:rFonts w:eastAsiaTheme="minorHAnsi"/>
                <w:lang w:eastAsia="en-US"/>
              </w:rPr>
              <w:t> 618 73786</w:t>
            </w:r>
          </w:p>
          <w:p w14:paraId="096DB872" w14:textId="440D8F17" w:rsidR="00C506C5" w:rsidRDefault="00003749" w:rsidP="00EE01C3">
            <w:pPr>
              <w:rPr>
                <w:color w:val="000000" w:themeColor="text1"/>
                <w:lang w:eastAsia="en-US"/>
              </w:rPr>
            </w:pPr>
            <w:r w:rsidRPr="00003749">
              <w:rPr>
                <w:rFonts w:eastAsiaTheme="minorHAnsi"/>
                <w:lang w:eastAsia="en-US"/>
              </w:rPr>
              <w:t>Virginijus Jauga tel. +370 687 43405</w:t>
            </w:r>
          </w:p>
        </w:tc>
        <w:tc>
          <w:tcPr>
            <w:tcW w:w="4755" w:type="dxa"/>
            <w:tcBorders>
              <w:top w:val="single" w:sz="4" w:space="0" w:color="auto"/>
              <w:left w:val="single" w:sz="4" w:space="0" w:color="auto"/>
              <w:bottom w:val="single" w:sz="4" w:space="0" w:color="auto"/>
              <w:right w:val="single" w:sz="4" w:space="0" w:color="auto"/>
            </w:tcBorders>
          </w:tcPr>
          <w:p w14:paraId="7B1544E8" w14:textId="77777777" w:rsidR="00C506C5" w:rsidRDefault="00CB3C2D" w:rsidP="00A720C9">
            <w:pPr>
              <w:spacing w:line="276" w:lineRule="auto"/>
              <w:jc w:val="both"/>
              <w:rPr>
                <w:color w:val="000000" w:themeColor="text1"/>
                <w:lang w:val="pt-BR" w:eastAsia="en-US"/>
              </w:rPr>
            </w:pPr>
            <w:r>
              <w:rPr>
                <w:color w:val="000000" w:themeColor="text1"/>
                <w:lang w:val="pt-BR" w:eastAsia="en-US"/>
              </w:rPr>
              <w:t>...............................................</w:t>
            </w:r>
          </w:p>
          <w:p w14:paraId="048E3510" w14:textId="7EBA4850" w:rsidR="00CB3C2D" w:rsidRPr="000E7AA8" w:rsidRDefault="00CB3C2D" w:rsidP="00A720C9">
            <w:pPr>
              <w:spacing w:line="276" w:lineRule="auto"/>
              <w:jc w:val="both"/>
              <w:rPr>
                <w:color w:val="000000" w:themeColor="text1"/>
                <w:lang w:val="pt-BR" w:eastAsia="en-US"/>
              </w:rPr>
            </w:pPr>
            <w:r>
              <w:rPr>
                <w:color w:val="000000" w:themeColor="text1"/>
                <w:lang w:val="pt-BR" w:eastAsia="en-US"/>
              </w:rPr>
              <w:t>...............................................</w:t>
            </w:r>
          </w:p>
        </w:tc>
      </w:tr>
    </w:tbl>
    <w:p w14:paraId="4B73FF23" w14:textId="5B2C0AFA" w:rsidR="00C506C5" w:rsidRDefault="00C506C5" w:rsidP="00C506C5">
      <w:pPr>
        <w:ind w:firstLine="567"/>
        <w:jc w:val="both"/>
        <w:rPr>
          <w:color w:val="000000" w:themeColor="text1"/>
        </w:rPr>
      </w:pPr>
      <w:r>
        <w:rPr>
          <w:color w:val="000000" w:themeColor="text1"/>
        </w:rPr>
        <w:t>1</w:t>
      </w:r>
      <w:r w:rsidR="0012407A">
        <w:rPr>
          <w:color w:val="000000" w:themeColor="text1"/>
        </w:rPr>
        <w:t>3</w:t>
      </w:r>
      <w:r>
        <w:rPr>
          <w:color w:val="000000" w:themeColor="text1"/>
        </w:rPr>
        <w:t>.3. Jeigu keičiasi vienos kurios nors Šalies buveinės adresas, banko sąskaitų numeriai, kiti rekvizitai, kontaktiniai asmenys, ta Šalis privalo raštiškai pranešti apie tai kitai Šaliai ne vėliau, kaip per 5 darbo dienas. Šalis neįvykdžius i šio reikalavimo, negali reikšti pretenzijų ar atsikirtimų, jog kitos Šalies veiksmai, atlikti pagal paskutinius jai žinomus rekvizitus, neatitinka Sutarties sąlygų arba jog ji negavo pranešimų, siųstų pagal tuos rekvizitus.</w:t>
      </w:r>
    </w:p>
    <w:p w14:paraId="3C0FC3CC" w14:textId="4E7443D7" w:rsidR="00C506C5" w:rsidRDefault="00C506C5" w:rsidP="00C506C5">
      <w:pPr>
        <w:tabs>
          <w:tab w:val="left" w:pos="1418"/>
          <w:tab w:val="left" w:pos="1560"/>
        </w:tabs>
        <w:ind w:firstLine="567"/>
        <w:jc w:val="both"/>
        <w:rPr>
          <w:rFonts w:eastAsia="Calibri"/>
          <w:color w:val="000000" w:themeColor="text1"/>
        </w:rPr>
      </w:pPr>
      <w:r>
        <w:rPr>
          <w:rFonts w:eastAsia="Calibri"/>
          <w:color w:val="000000" w:themeColor="text1"/>
        </w:rPr>
        <w:t>1</w:t>
      </w:r>
      <w:r w:rsidR="006778B1">
        <w:rPr>
          <w:rFonts w:eastAsia="Calibri"/>
          <w:color w:val="000000" w:themeColor="text1"/>
        </w:rPr>
        <w:t>3</w:t>
      </w:r>
      <w:r>
        <w:rPr>
          <w:rFonts w:eastAsia="Calibri"/>
          <w:color w:val="000000" w:themeColor="text1"/>
        </w:rPr>
        <w:t>.4. Šalys susitaria, kad ši sutartis, vadovaujantis Lietuvos Respublikos viešųjų pirkimų įstatymo 86 straipsnio 9 dalimi bus skelbiama viešai.</w:t>
      </w:r>
    </w:p>
    <w:p w14:paraId="43D73A08" w14:textId="16BBFEC1" w:rsidR="00C506C5" w:rsidRDefault="00C506C5" w:rsidP="00C506C5">
      <w:pPr>
        <w:tabs>
          <w:tab w:val="num" w:pos="0"/>
        </w:tabs>
        <w:ind w:right="141" w:firstLine="540"/>
        <w:jc w:val="both"/>
        <w:rPr>
          <w:color w:val="000000" w:themeColor="text1"/>
        </w:rPr>
      </w:pPr>
      <w:r>
        <w:rPr>
          <w:color w:val="000000" w:themeColor="text1"/>
        </w:rPr>
        <w:lastRenderedPageBreak/>
        <w:t>1</w:t>
      </w:r>
      <w:r w:rsidR="006778B1">
        <w:rPr>
          <w:color w:val="000000" w:themeColor="text1"/>
        </w:rPr>
        <w:t>3</w:t>
      </w:r>
      <w:r>
        <w:rPr>
          <w:color w:val="000000" w:themeColor="text1"/>
        </w:rPr>
        <w:t xml:space="preserve">.5. Rangovo pasitelktas (-i) subrangovas (-ai):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3747"/>
        <w:gridCol w:w="2839"/>
      </w:tblGrid>
      <w:tr w:rsidR="00C506C5" w14:paraId="2A1D9F40" w14:textId="77777777" w:rsidTr="00D9616A">
        <w:trPr>
          <w:trHeight w:val="612"/>
        </w:trPr>
        <w:tc>
          <w:tcPr>
            <w:tcW w:w="2934" w:type="dxa"/>
            <w:tcBorders>
              <w:top w:val="single" w:sz="4" w:space="0" w:color="auto"/>
              <w:left w:val="single" w:sz="4" w:space="0" w:color="auto"/>
              <w:bottom w:val="single" w:sz="4" w:space="0" w:color="auto"/>
              <w:right w:val="single" w:sz="4" w:space="0" w:color="auto"/>
            </w:tcBorders>
            <w:vAlign w:val="center"/>
            <w:hideMark/>
          </w:tcPr>
          <w:p w14:paraId="32DA2557" w14:textId="77777777" w:rsidR="00C506C5" w:rsidRDefault="00C506C5">
            <w:pPr>
              <w:tabs>
                <w:tab w:val="num" w:pos="0"/>
              </w:tabs>
              <w:spacing w:line="276" w:lineRule="auto"/>
              <w:ind w:left="284" w:right="141" w:firstLine="425"/>
              <w:jc w:val="center"/>
              <w:rPr>
                <w:b/>
                <w:color w:val="000000" w:themeColor="text1"/>
                <w:lang w:eastAsia="en-US"/>
              </w:rPr>
            </w:pPr>
            <w:r>
              <w:rPr>
                <w:b/>
                <w:bCs/>
                <w:color w:val="000000" w:themeColor="text1"/>
                <w:lang w:eastAsia="en-US"/>
              </w:rPr>
              <w:t>Pavadinimas (-ai)</w:t>
            </w:r>
          </w:p>
        </w:tc>
        <w:tc>
          <w:tcPr>
            <w:tcW w:w="3747" w:type="dxa"/>
            <w:tcBorders>
              <w:top w:val="single" w:sz="4" w:space="0" w:color="auto"/>
              <w:left w:val="single" w:sz="4" w:space="0" w:color="auto"/>
              <w:bottom w:val="single" w:sz="4" w:space="0" w:color="auto"/>
              <w:right w:val="single" w:sz="4" w:space="0" w:color="auto"/>
            </w:tcBorders>
            <w:vAlign w:val="center"/>
            <w:hideMark/>
          </w:tcPr>
          <w:p w14:paraId="75D74BAD" w14:textId="77777777" w:rsidR="00C506C5" w:rsidRDefault="00C506C5">
            <w:pPr>
              <w:tabs>
                <w:tab w:val="num" w:pos="0"/>
              </w:tabs>
              <w:spacing w:line="276" w:lineRule="auto"/>
              <w:ind w:left="284" w:right="141" w:firstLine="425"/>
              <w:jc w:val="center"/>
              <w:rPr>
                <w:b/>
                <w:color w:val="000000" w:themeColor="text1"/>
                <w:lang w:eastAsia="en-US"/>
              </w:rPr>
            </w:pPr>
            <w:r>
              <w:rPr>
                <w:b/>
                <w:bCs/>
                <w:color w:val="000000" w:themeColor="text1"/>
                <w:lang w:eastAsia="en-US"/>
              </w:rPr>
              <w:t>Registruotos (-ų) buveinės (-</w:t>
            </w:r>
            <w:proofErr w:type="spellStart"/>
            <w:r>
              <w:rPr>
                <w:b/>
                <w:bCs/>
                <w:color w:val="000000" w:themeColor="text1"/>
                <w:lang w:eastAsia="en-US"/>
              </w:rPr>
              <w:t>ių</w:t>
            </w:r>
            <w:proofErr w:type="spellEnd"/>
            <w:r>
              <w:rPr>
                <w:b/>
                <w:bCs/>
                <w:color w:val="000000" w:themeColor="text1"/>
                <w:lang w:eastAsia="en-US"/>
              </w:rPr>
              <w:t>) adresas (-ai)</w:t>
            </w:r>
          </w:p>
        </w:tc>
        <w:tc>
          <w:tcPr>
            <w:tcW w:w="2839" w:type="dxa"/>
            <w:tcBorders>
              <w:top w:val="single" w:sz="4" w:space="0" w:color="auto"/>
              <w:left w:val="single" w:sz="4" w:space="0" w:color="auto"/>
              <w:bottom w:val="single" w:sz="4" w:space="0" w:color="auto"/>
              <w:right w:val="single" w:sz="4" w:space="0" w:color="auto"/>
            </w:tcBorders>
            <w:vAlign w:val="center"/>
            <w:hideMark/>
          </w:tcPr>
          <w:p w14:paraId="5F7F1A37" w14:textId="77777777" w:rsidR="00C506C5" w:rsidRDefault="00C506C5">
            <w:pPr>
              <w:tabs>
                <w:tab w:val="num" w:pos="0"/>
              </w:tabs>
              <w:spacing w:line="276" w:lineRule="auto"/>
              <w:ind w:right="141"/>
              <w:jc w:val="center"/>
              <w:rPr>
                <w:b/>
                <w:color w:val="000000" w:themeColor="text1"/>
                <w:lang w:eastAsia="en-US"/>
              </w:rPr>
            </w:pPr>
            <w:r>
              <w:rPr>
                <w:b/>
                <w:color w:val="000000" w:themeColor="text1"/>
                <w:lang w:eastAsia="en-US"/>
              </w:rPr>
              <w:t>Įsipareigojimai pagal Sutartį</w:t>
            </w:r>
          </w:p>
        </w:tc>
      </w:tr>
      <w:tr w:rsidR="00C506C5" w14:paraId="1FD5ECAE" w14:textId="77777777" w:rsidTr="00D9616A">
        <w:trPr>
          <w:trHeight w:val="312"/>
        </w:trPr>
        <w:tc>
          <w:tcPr>
            <w:tcW w:w="2934" w:type="dxa"/>
            <w:tcBorders>
              <w:top w:val="single" w:sz="4" w:space="0" w:color="auto"/>
              <w:left w:val="single" w:sz="4" w:space="0" w:color="auto"/>
              <w:bottom w:val="single" w:sz="4" w:space="0" w:color="auto"/>
              <w:right w:val="single" w:sz="4" w:space="0" w:color="auto"/>
            </w:tcBorders>
          </w:tcPr>
          <w:p w14:paraId="4D7329F9" w14:textId="6A0E001D" w:rsidR="00C506C5" w:rsidRDefault="00C506C5" w:rsidP="00C506C5">
            <w:pPr>
              <w:tabs>
                <w:tab w:val="num" w:pos="0"/>
              </w:tabs>
              <w:spacing w:line="276" w:lineRule="auto"/>
              <w:ind w:left="284" w:right="141" w:firstLine="425"/>
              <w:jc w:val="center"/>
              <w:rPr>
                <w:color w:val="000000" w:themeColor="text1"/>
                <w:lang w:eastAsia="en-US"/>
              </w:rPr>
            </w:pPr>
          </w:p>
        </w:tc>
        <w:tc>
          <w:tcPr>
            <w:tcW w:w="3747" w:type="dxa"/>
            <w:tcBorders>
              <w:top w:val="single" w:sz="4" w:space="0" w:color="auto"/>
              <w:left w:val="single" w:sz="4" w:space="0" w:color="auto"/>
              <w:bottom w:val="single" w:sz="4" w:space="0" w:color="auto"/>
              <w:right w:val="single" w:sz="4" w:space="0" w:color="auto"/>
            </w:tcBorders>
          </w:tcPr>
          <w:p w14:paraId="561E197C" w14:textId="0F63284E" w:rsidR="00C506C5" w:rsidRDefault="00C506C5" w:rsidP="00C506C5">
            <w:pPr>
              <w:tabs>
                <w:tab w:val="num" w:pos="0"/>
              </w:tabs>
              <w:spacing w:line="276" w:lineRule="auto"/>
              <w:ind w:left="284" w:right="141" w:firstLine="425"/>
              <w:jc w:val="center"/>
              <w:rPr>
                <w:color w:val="000000" w:themeColor="text1"/>
                <w:lang w:eastAsia="en-US"/>
              </w:rPr>
            </w:pPr>
          </w:p>
        </w:tc>
        <w:tc>
          <w:tcPr>
            <w:tcW w:w="2839" w:type="dxa"/>
            <w:tcBorders>
              <w:top w:val="single" w:sz="4" w:space="0" w:color="auto"/>
              <w:left w:val="single" w:sz="4" w:space="0" w:color="auto"/>
              <w:bottom w:val="single" w:sz="4" w:space="0" w:color="auto"/>
              <w:right w:val="single" w:sz="4" w:space="0" w:color="auto"/>
            </w:tcBorders>
          </w:tcPr>
          <w:p w14:paraId="5BC496B1" w14:textId="424C97AA" w:rsidR="00C506C5" w:rsidRDefault="00C506C5" w:rsidP="00B14E08">
            <w:pPr>
              <w:tabs>
                <w:tab w:val="num" w:pos="0"/>
              </w:tabs>
              <w:spacing w:line="276" w:lineRule="auto"/>
              <w:ind w:left="284" w:right="141" w:firstLine="425"/>
              <w:jc w:val="center"/>
              <w:rPr>
                <w:color w:val="000000" w:themeColor="text1"/>
                <w:lang w:eastAsia="en-US"/>
              </w:rPr>
            </w:pPr>
          </w:p>
        </w:tc>
      </w:tr>
    </w:tbl>
    <w:p w14:paraId="07A5C083" w14:textId="4CBA8680"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.6. Subrangovų pasitelkimas neatleidžia Rangovo nuo įsipareigojimų ar atsakomybės pagal šią Sutartį.</w:t>
      </w:r>
    </w:p>
    <w:p w14:paraId="7CD71D9B" w14:textId="26F17AE3"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.7. Rangovas negali keisti Rangovo pasiūlyme nurodyto subrangovo (kurio pajėgumais Rangovas remiasi vykdydamas Sutarties įsipareigojimus), dėl kurio buvo susitarta Sutarties sudarymo metu, prieš tai nepranešęs Užsakovui apie tokio keitimo būtinybę ir negavęs jo raštiško sutikimo.</w:t>
      </w:r>
    </w:p>
    <w:p w14:paraId="6397B01A" w14:textId="4F4562F3"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.8. Rangovas sutarties vykdymo metu gali inicijuoti subrangovo, numatyto Rangovo pasiūlyme, pakeitimą, nurodydamas tokio pakeitimo motyvus.</w:t>
      </w:r>
    </w:p>
    <w:p w14:paraId="4D4BCBC2" w14:textId="613C128F" w:rsidR="00C506C5" w:rsidRDefault="00C506C5" w:rsidP="00C506C5">
      <w:pPr>
        <w:tabs>
          <w:tab w:val="num" w:pos="0"/>
        </w:tabs>
        <w:ind w:right="141" w:firstLine="567"/>
        <w:jc w:val="both"/>
        <w:rPr>
          <w:color w:val="000000" w:themeColor="text1"/>
        </w:rPr>
      </w:pPr>
      <w:r>
        <w:rPr>
          <w:color w:val="000000" w:themeColor="text1"/>
        </w:rPr>
        <w:t>1</w:t>
      </w:r>
      <w:r w:rsidR="006778B1">
        <w:rPr>
          <w:color w:val="000000" w:themeColor="text1"/>
        </w:rPr>
        <w:t>3</w:t>
      </w:r>
      <w:r>
        <w:rPr>
          <w:color w:val="000000" w:themeColor="text1"/>
        </w:rPr>
        <w:t>.9. Rangovas subrangovas gali būti keičiamas tik šiais atvejais:</w:t>
      </w:r>
    </w:p>
    <w:p w14:paraId="6FD4A40C" w14:textId="1EE61585"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.9.1 Kai Rangovo subrangovas bankrutuoja ar susidaro analogiška situacija;</w:t>
      </w:r>
    </w:p>
    <w:p w14:paraId="4BA640A4" w14:textId="1CA54E4B"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.9.2. Kai Rangovo subrangovas dėl objektyvių priežasčių (nutrūkus teisiniams santykiams su Rangovu, subrangovui atsisakius atlikti Darbus ar pan.) nebegali teikti visų ar dalies Sutartyje ir jos prieduose nurodytų Darbų.</w:t>
      </w:r>
    </w:p>
    <w:p w14:paraId="440ABD27" w14:textId="3F9DC20C"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.10. Rangovas, siekdamas pakeisti subrangovą, turi raštu informuoti Užsakovą prieš</w:t>
      </w:r>
      <w:r w:rsidR="00FF2F83">
        <w:rPr>
          <w:color w:val="000000" w:themeColor="text1"/>
        </w:rPr>
        <w:t xml:space="preserve"> </w:t>
      </w:r>
      <w:r>
        <w:rPr>
          <w:color w:val="000000" w:themeColor="text1"/>
        </w:rPr>
        <w:t>3 (tris) darbo dienas ir gauti Užsakovo raštišką sutikimą. Užsakovui sutikus su subrangovo keitimu, Užsakovas kartu su Rangovu raštu sudaro susitarimą, kurį pasirašo abi šalys. Šis susitarimas tampa neatskiriama Sutarties dalis.</w:t>
      </w:r>
    </w:p>
    <w:p w14:paraId="6B075862" w14:textId="41EBFB30" w:rsidR="00C506C5" w:rsidRDefault="00C506C5" w:rsidP="00C506C5">
      <w:pPr>
        <w:tabs>
          <w:tab w:val="num" w:pos="0"/>
        </w:tabs>
        <w:ind w:right="141" w:firstLine="567"/>
        <w:jc w:val="both"/>
        <w:rPr>
          <w:color w:val="000000" w:themeColor="text1"/>
        </w:rPr>
      </w:pPr>
      <w:r>
        <w:rPr>
          <w:color w:val="000000" w:themeColor="text1"/>
        </w:rPr>
        <w:t>1</w:t>
      </w:r>
      <w:r w:rsidR="00F41FD8">
        <w:rPr>
          <w:color w:val="000000" w:themeColor="text1"/>
        </w:rPr>
        <w:t>3</w:t>
      </w:r>
      <w:r>
        <w:rPr>
          <w:color w:val="000000" w:themeColor="text1"/>
        </w:rPr>
        <w:t>.11. Subrangovo keitimo tvarkos pažeidimas laikomas esminiu Sutarties pažeidimu.</w:t>
      </w:r>
    </w:p>
    <w:p w14:paraId="13D691EE" w14:textId="1CA65252" w:rsidR="00C506C5" w:rsidRPr="00D51473" w:rsidRDefault="00C506C5" w:rsidP="00F41FD8">
      <w:pPr>
        <w:tabs>
          <w:tab w:val="left" w:pos="206"/>
        </w:tabs>
        <w:autoSpaceDE w:val="0"/>
        <w:autoSpaceDN w:val="0"/>
        <w:adjustRightInd w:val="0"/>
        <w:ind w:right="83" w:firstLine="567"/>
        <w:jc w:val="both"/>
        <w:rPr>
          <w:rFonts w:eastAsia="Calibri"/>
          <w:color w:val="000000" w:themeColor="text1"/>
        </w:rPr>
      </w:pPr>
      <w:r>
        <w:rPr>
          <w:color w:val="000000" w:themeColor="text1"/>
        </w:rPr>
        <w:t>1</w:t>
      </w:r>
      <w:r w:rsidR="00F41FD8">
        <w:rPr>
          <w:color w:val="000000" w:themeColor="text1"/>
        </w:rPr>
        <w:t>3</w:t>
      </w:r>
      <w:r>
        <w:rPr>
          <w:color w:val="000000" w:themeColor="text1"/>
        </w:rPr>
        <w:t xml:space="preserve">.12. </w:t>
      </w:r>
      <w:r w:rsidRPr="00D51473">
        <w:rPr>
          <w:color w:val="000000" w:themeColor="text1"/>
        </w:rPr>
        <w:t xml:space="preserve">Už Sutarties ir jos pakeitimų paskelbimą atsakingas asmuo: </w:t>
      </w:r>
      <w:r w:rsidRPr="00D51473">
        <w:t xml:space="preserve">Viešųjų pirkimų skyriaus </w:t>
      </w:r>
      <w:r w:rsidR="00D51473" w:rsidRPr="00D51473">
        <w:t>Vyriausiasis specialistas</w:t>
      </w:r>
      <w:r w:rsidRPr="00D51473">
        <w:t xml:space="preserve"> </w:t>
      </w:r>
      <w:r w:rsidR="00D51473" w:rsidRPr="00D51473">
        <w:t>Jaroslavas Suchovejus</w:t>
      </w:r>
      <w:r w:rsidRPr="00D51473">
        <w:t xml:space="preserve">, tel. </w:t>
      </w:r>
      <w:r w:rsidR="00D51473" w:rsidRPr="00D51473">
        <w:t>236 0119</w:t>
      </w:r>
      <w:r w:rsidRPr="00D51473">
        <w:t xml:space="preserve">, el. p. </w:t>
      </w:r>
      <w:r w:rsidR="00D51473" w:rsidRPr="00D51473">
        <w:t>jaroslavas.suchovejus@vmvt.lt</w:t>
      </w:r>
    </w:p>
    <w:p w14:paraId="29A90159" w14:textId="24657900" w:rsidR="00C506C5" w:rsidRPr="0066354B" w:rsidRDefault="00C506C5" w:rsidP="00F41FD8">
      <w:pPr>
        <w:tabs>
          <w:tab w:val="left" w:pos="206"/>
        </w:tabs>
        <w:autoSpaceDE w:val="0"/>
        <w:autoSpaceDN w:val="0"/>
        <w:adjustRightInd w:val="0"/>
        <w:ind w:right="83" w:firstLine="567"/>
        <w:jc w:val="both"/>
        <w:rPr>
          <w:color w:val="000000" w:themeColor="text1"/>
        </w:rPr>
      </w:pPr>
      <w:r w:rsidRPr="0066354B">
        <w:rPr>
          <w:rFonts w:eastAsia="Calibri"/>
          <w:color w:val="000000" w:themeColor="text1"/>
        </w:rPr>
        <w:t>1</w:t>
      </w:r>
      <w:r w:rsidR="00F41FD8">
        <w:rPr>
          <w:rFonts w:eastAsia="Calibri"/>
          <w:color w:val="000000" w:themeColor="text1"/>
        </w:rPr>
        <w:t>3</w:t>
      </w:r>
      <w:r w:rsidRPr="0066354B">
        <w:rPr>
          <w:rFonts w:eastAsia="Calibri"/>
          <w:color w:val="000000" w:themeColor="text1"/>
        </w:rPr>
        <w:t>.</w:t>
      </w:r>
      <w:r w:rsidR="00FF2F83">
        <w:rPr>
          <w:rFonts w:eastAsia="Calibri"/>
          <w:color w:val="000000" w:themeColor="text1"/>
        </w:rPr>
        <w:t>13</w:t>
      </w:r>
      <w:r w:rsidRPr="0066354B">
        <w:rPr>
          <w:rFonts w:eastAsia="Calibri"/>
          <w:color w:val="000000" w:themeColor="text1"/>
        </w:rPr>
        <w:t xml:space="preserve">. </w:t>
      </w:r>
      <w:r w:rsidRPr="0066354B">
        <w:rPr>
          <w:color w:val="000000" w:themeColor="text1"/>
        </w:rPr>
        <w:t>Už Sutarties vykdymą atsakingi asmenys:</w:t>
      </w:r>
    </w:p>
    <w:p w14:paraId="0E7C614F" w14:textId="1915220D" w:rsidR="00C506C5" w:rsidRPr="0066354B" w:rsidRDefault="00C506C5" w:rsidP="00AC0223">
      <w:pPr>
        <w:pStyle w:val="Heading3"/>
        <w:keepNext w:val="0"/>
        <w:ind w:right="-57" w:firstLine="719"/>
        <w:rPr>
          <w:color w:val="000000" w:themeColor="text1"/>
        </w:rPr>
      </w:pPr>
      <w:r w:rsidRPr="0066354B">
        <w:rPr>
          <w:rFonts w:eastAsia="Calibri"/>
          <w:color w:val="000000" w:themeColor="text1"/>
        </w:rPr>
        <w:t>1</w:t>
      </w:r>
      <w:r w:rsidR="00F41FD8">
        <w:rPr>
          <w:rFonts w:eastAsia="Calibri"/>
          <w:color w:val="000000" w:themeColor="text1"/>
        </w:rPr>
        <w:t>3</w:t>
      </w:r>
      <w:r w:rsidRPr="0066354B">
        <w:rPr>
          <w:rFonts w:eastAsia="Calibri"/>
          <w:color w:val="000000" w:themeColor="text1"/>
        </w:rPr>
        <w:t>.</w:t>
      </w:r>
      <w:r w:rsidR="00FF2F83">
        <w:rPr>
          <w:rFonts w:eastAsia="Calibri"/>
          <w:color w:val="000000" w:themeColor="text1"/>
        </w:rPr>
        <w:t>13</w:t>
      </w:r>
      <w:r w:rsidRPr="0066354B">
        <w:rPr>
          <w:color w:val="000000" w:themeColor="text1"/>
        </w:rPr>
        <w:t>.1. Iš Užsakovo pusės:</w:t>
      </w:r>
      <w:r w:rsidR="0055672B" w:rsidRPr="0066354B">
        <w:rPr>
          <w:color w:val="000000" w:themeColor="text1"/>
        </w:rPr>
        <w:t xml:space="preserve"> </w:t>
      </w:r>
      <w:r w:rsidR="00D51473" w:rsidRPr="0066354B">
        <w:rPr>
          <w:color w:val="000000" w:themeColor="text1"/>
        </w:rPr>
        <w:t>Valstybinės maisto ir veterinarijos tarnybos K</w:t>
      </w:r>
      <w:r w:rsidR="004876A9">
        <w:rPr>
          <w:color w:val="000000" w:themeColor="text1"/>
        </w:rPr>
        <w:t>auno</w:t>
      </w:r>
      <w:r w:rsidR="00D51473" w:rsidRPr="0066354B">
        <w:rPr>
          <w:color w:val="000000" w:themeColor="text1"/>
        </w:rPr>
        <w:t xml:space="preserve"> pasienio kontrolės </w:t>
      </w:r>
      <w:r w:rsidR="004876A9">
        <w:rPr>
          <w:color w:val="000000" w:themeColor="text1"/>
        </w:rPr>
        <w:t xml:space="preserve">posto laikinai vykdantis vedėjo funkcijas </w:t>
      </w:r>
      <w:r w:rsidR="00907483">
        <w:rPr>
          <w:color w:val="000000" w:themeColor="text1"/>
        </w:rPr>
        <w:t xml:space="preserve">Rimvydas Pangonis (tel. </w:t>
      </w:r>
      <w:proofErr w:type="spellStart"/>
      <w:r w:rsidR="00907483">
        <w:rPr>
          <w:color w:val="000000" w:themeColor="text1"/>
        </w:rPr>
        <w:t>nr.</w:t>
      </w:r>
      <w:proofErr w:type="spellEnd"/>
      <w:r w:rsidR="00907483">
        <w:rPr>
          <w:color w:val="000000" w:themeColor="text1"/>
        </w:rPr>
        <w:t xml:space="preserve">: </w:t>
      </w:r>
      <w:r w:rsidR="00D51473" w:rsidRPr="0066354B">
        <w:rPr>
          <w:color w:val="000000" w:themeColor="text1"/>
        </w:rPr>
        <w:t>+370</w:t>
      </w:r>
      <w:r w:rsidR="00907483">
        <w:rPr>
          <w:color w:val="000000" w:themeColor="text1"/>
        </w:rPr>
        <w:t> 618 73786</w:t>
      </w:r>
      <w:r w:rsidR="00D51473" w:rsidRPr="0066354B">
        <w:rPr>
          <w:color w:val="000000" w:themeColor="text1"/>
        </w:rPr>
        <w:t xml:space="preserve"> </w:t>
      </w:r>
      <w:hyperlink r:id="rId9" w:history="1">
        <w:r w:rsidR="00907483" w:rsidRPr="009041D2">
          <w:rPr>
            <w:rStyle w:val="Hyperlink"/>
          </w:rPr>
          <w:t>rimvydas.pangonis@vmvt.lt</w:t>
        </w:r>
      </w:hyperlink>
      <w:bookmarkStart w:id="0" w:name="_Hlk182986033"/>
      <w:r w:rsidR="00907483">
        <w:rPr>
          <w:color w:val="000000" w:themeColor="text1"/>
        </w:rPr>
        <w:t xml:space="preserve">), </w:t>
      </w:r>
      <w:r w:rsidRPr="0066354B">
        <w:t xml:space="preserve">Valstybinės maisto ir veterinarijos tarnybos </w:t>
      </w:r>
      <w:bookmarkEnd w:id="0"/>
      <w:r w:rsidR="005656BB">
        <w:t>Turto valdymo</w:t>
      </w:r>
      <w:r w:rsidRPr="0066354B">
        <w:t xml:space="preserve"> skyriaus </w:t>
      </w:r>
      <w:r w:rsidR="005656BB">
        <w:t xml:space="preserve">patarėjas Virginijus Jauga (tel. </w:t>
      </w:r>
      <w:proofErr w:type="spellStart"/>
      <w:r w:rsidR="005656BB">
        <w:t>nr.</w:t>
      </w:r>
      <w:proofErr w:type="spellEnd"/>
      <w:r w:rsidR="005656BB">
        <w:t xml:space="preserve">: </w:t>
      </w:r>
      <w:r w:rsidRPr="0066354B">
        <w:rPr>
          <w:iCs/>
          <w:color w:val="000000" w:themeColor="text1"/>
        </w:rPr>
        <w:t>85</w:t>
      </w:r>
      <w:r w:rsidRPr="0066354B">
        <w:rPr>
          <w:color w:val="000000" w:themeColor="text1"/>
        </w:rPr>
        <w:t xml:space="preserve">2360108, </w:t>
      </w:r>
      <w:hyperlink r:id="rId10" w:history="1">
        <w:r w:rsidR="005656BB" w:rsidRPr="009041D2">
          <w:rPr>
            <w:rStyle w:val="Hyperlink"/>
          </w:rPr>
          <w:t>virginijus.jauga@vmvt.lt</w:t>
        </w:r>
      </w:hyperlink>
      <w:r w:rsidR="005656BB">
        <w:t>).</w:t>
      </w:r>
    </w:p>
    <w:p w14:paraId="2C511D68" w14:textId="4DE66137" w:rsidR="00C506C5" w:rsidRDefault="00C506C5" w:rsidP="00F41FD8">
      <w:pPr>
        <w:tabs>
          <w:tab w:val="left" w:pos="206"/>
        </w:tabs>
        <w:autoSpaceDE w:val="0"/>
        <w:autoSpaceDN w:val="0"/>
        <w:adjustRightInd w:val="0"/>
        <w:ind w:right="83" w:firstLine="567"/>
        <w:rPr>
          <w:color w:val="000000" w:themeColor="text1"/>
        </w:rPr>
      </w:pPr>
      <w:r w:rsidRPr="0066354B">
        <w:rPr>
          <w:rFonts w:eastAsia="Calibri"/>
          <w:color w:val="000000" w:themeColor="text1"/>
        </w:rPr>
        <w:t>1</w:t>
      </w:r>
      <w:r w:rsidR="00F41FD8">
        <w:rPr>
          <w:rFonts w:eastAsia="Calibri"/>
          <w:color w:val="000000" w:themeColor="text1"/>
        </w:rPr>
        <w:t>3</w:t>
      </w:r>
      <w:r w:rsidRPr="0066354B">
        <w:rPr>
          <w:rFonts w:eastAsia="Calibri"/>
          <w:color w:val="000000" w:themeColor="text1"/>
        </w:rPr>
        <w:t>.</w:t>
      </w:r>
      <w:r w:rsidR="00FF2F83">
        <w:rPr>
          <w:rFonts w:eastAsia="Calibri"/>
          <w:color w:val="000000" w:themeColor="text1"/>
        </w:rPr>
        <w:t>13</w:t>
      </w:r>
      <w:r w:rsidRPr="0066354B">
        <w:rPr>
          <w:color w:val="000000" w:themeColor="text1"/>
        </w:rPr>
        <w:t xml:space="preserve">.2. Iš Rangovo pusės: </w:t>
      </w:r>
      <w:r w:rsidR="00907483">
        <w:rPr>
          <w:color w:val="000000" w:themeColor="text1"/>
        </w:rPr>
        <w:t>____________________________________________________</w:t>
      </w:r>
    </w:p>
    <w:p w14:paraId="3EE1E12B" w14:textId="77777777" w:rsidR="00C506C5" w:rsidRDefault="00C506C5" w:rsidP="00C506C5">
      <w:pPr>
        <w:tabs>
          <w:tab w:val="num" w:pos="0"/>
        </w:tabs>
        <w:ind w:right="141" w:firstLine="567"/>
        <w:jc w:val="both"/>
        <w:rPr>
          <w:color w:val="000000" w:themeColor="text1"/>
        </w:rPr>
      </w:pPr>
    </w:p>
    <w:p w14:paraId="049F5EC3" w14:textId="0C53EAE6" w:rsidR="00EE01C3" w:rsidRDefault="00EE01C3" w:rsidP="00EE01C3">
      <w:pPr>
        <w:pStyle w:val="ListParagraph"/>
        <w:ind w:left="552"/>
        <w:jc w:val="center"/>
        <w:rPr>
          <w:b/>
          <w:bCs/>
        </w:rPr>
      </w:pPr>
      <w:r w:rsidRPr="00EE01C3">
        <w:rPr>
          <w:b/>
          <w:bCs/>
          <w:color w:val="000000" w:themeColor="text1"/>
        </w:rPr>
        <w:t>XI</w:t>
      </w:r>
      <w:r w:rsidR="00F41FD8">
        <w:rPr>
          <w:b/>
          <w:bCs/>
          <w:color w:val="000000" w:themeColor="text1"/>
        </w:rPr>
        <w:t>V</w:t>
      </w:r>
      <w:r w:rsidRPr="00EE01C3">
        <w:rPr>
          <w:b/>
          <w:bCs/>
          <w:color w:val="000000" w:themeColor="text1"/>
        </w:rPr>
        <w:t xml:space="preserve">. </w:t>
      </w:r>
      <w:r w:rsidR="00CD5FFD" w:rsidRPr="00EE01C3">
        <w:rPr>
          <w:b/>
          <w:bCs/>
        </w:rPr>
        <w:t>ASMENS DUOMENŲ APSAUGA</w:t>
      </w:r>
    </w:p>
    <w:p w14:paraId="323BFB58" w14:textId="77777777" w:rsidR="00EE01C3" w:rsidRPr="00CE148E" w:rsidRDefault="00EE01C3" w:rsidP="00EE01C3">
      <w:pPr>
        <w:pStyle w:val="ListParagraph"/>
        <w:ind w:left="552"/>
        <w:jc w:val="center"/>
        <w:rPr>
          <w:b/>
          <w:bCs/>
          <w:sz w:val="10"/>
          <w:szCs w:val="10"/>
        </w:rPr>
      </w:pPr>
    </w:p>
    <w:p w14:paraId="0C064A42" w14:textId="0625312F" w:rsidR="007A7373" w:rsidRPr="007A7373" w:rsidRDefault="007A7373" w:rsidP="007A7373">
      <w:pPr>
        <w:tabs>
          <w:tab w:val="num" w:pos="0"/>
        </w:tabs>
        <w:ind w:right="141" w:firstLine="567"/>
        <w:jc w:val="both"/>
      </w:pPr>
      <w:r>
        <w:t xml:space="preserve">14. </w:t>
      </w:r>
      <w:r w:rsidRPr="007A7373">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685B873D" w14:textId="53878491" w:rsidR="007A7373" w:rsidRPr="007A7373" w:rsidRDefault="007A7373" w:rsidP="007A7373">
      <w:pPr>
        <w:tabs>
          <w:tab w:val="num" w:pos="0"/>
        </w:tabs>
        <w:ind w:right="141" w:firstLine="567"/>
        <w:jc w:val="both"/>
      </w:pPr>
      <w:r>
        <w:t xml:space="preserve">14.2. </w:t>
      </w:r>
      <w:r w:rsidRPr="007A7373">
        <w:t>Sutarties vykdymo metu Šalių gauti asmens duomenys yra tvarkomi pagal Reglamento (ES) 2016/679 6 straipsnio 1 dalies b punktą, t. y. tvarkyti duomenis būtina siekiant įvykdyti sutartį, kurios šalis yra duomenų subjektas.</w:t>
      </w:r>
    </w:p>
    <w:p w14:paraId="1A601105" w14:textId="7AE25521" w:rsidR="007A7373" w:rsidRPr="007A7373" w:rsidRDefault="007A7373" w:rsidP="007A7373">
      <w:pPr>
        <w:tabs>
          <w:tab w:val="num" w:pos="0"/>
        </w:tabs>
        <w:ind w:right="141" w:firstLine="567"/>
        <w:jc w:val="both"/>
      </w:pPr>
      <w:r>
        <w:t xml:space="preserve">14.3. </w:t>
      </w:r>
      <w:r w:rsidRPr="007A7373">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p w14:paraId="7279A8D5" w14:textId="2C65E457" w:rsidR="007A7373" w:rsidRPr="007A7373" w:rsidRDefault="007A7373" w:rsidP="007A7373">
      <w:pPr>
        <w:tabs>
          <w:tab w:val="num" w:pos="0"/>
        </w:tabs>
        <w:ind w:right="141" w:firstLine="567"/>
        <w:jc w:val="both"/>
      </w:pPr>
      <w:r>
        <w:t xml:space="preserve">14.4. </w:t>
      </w:r>
      <w:r w:rsidRPr="007A7373">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p w14:paraId="404EE02D" w14:textId="7AF04EE2" w:rsidR="007A7373" w:rsidRPr="007A7373" w:rsidRDefault="007A7373" w:rsidP="007A7373">
      <w:pPr>
        <w:tabs>
          <w:tab w:val="num" w:pos="0"/>
        </w:tabs>
        <w:ind w:right="141" w:firstLine="567"/>
        <w:jc w:val="both"/>
      </w:pPr>
      <w:r>
        <w:t xml:space="preserve">14.5. </w:t>
      </w:r>
      <w:r w:rsidRPr="007A7373">
        <w:t xml:space="preserve">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w:t>
      </w:r>
      <w:r w:rsidRPr="007A7373">
        <w:lastRenderedPageBreak/>
        <w:t>sutartinių santykių gali kilti pagrįstų reikalavimų arba kiek tai reikalinga Šalių teisėtiems interesams įgyvendinti ir apsaugoti. Nebereikalingi asmens duomenys sunaikinami.</w:t>
      </w:r>
    </w:p>
    <w:tbl>
      <w:tblPr>
        <w:tblW w:w="10491" w:type="dxa"/>
        <w:tblLayout w:type="fixed"/>
        <w:tblLook w:val="04A0" w:firstRow="1" w:lastRow="0" w:firstColumn="1" w:lastColumn="0" w:noHBand="0" w:noVBand="1"/>
      </w:tblPr>
      <w:tblGrid>
        <w:gridCol w:w="5529"/>
        <w:gridCol w:w="324"/>
        <w:gridCol w:w="4638"/>
      </w:tblGrid>
      <w:tr w:rsidR="00C506C5" w14:paraId="7BFEBA31" w14:textId="77777777" w:rsidTr="007A7373">
        <w:trPr>
          <w:trHeight w:val="4155"/>
        </w:trPr>
        <w:tc>
          <w:tcPr>
            <w:tcW w:w="5529" w:type="dxa"/>
          </w:tcPr>
          <w:p w14:paraId="5C20D206" w14:textId="77777777" w:rsidR="007A7373" w:rsidRDefault="007A7373" w:rsidP="007A7373">
            <w:pPr>
              <w:snapToGrid w:val="0"/>
              <w:spacing w:line="276" w:lineRule="auto"/>
              <w:jc w:val="center"/>
              <w:rPr>
                <w:rFonts w:eastAsia="Calibri"/>
                <w:b/>
                <w:caps/>
                <w:color w:val="000000" w:themeColor="text1"/>
              </w:rPr>
            </w:pPr>
          </w:p>
          <w:p w14:paraId="71923F3D" w14:textId="13B2FC4A" w:rsidR="00C506C5" w:rsidRDefault="00C506C5" w:rsidP="007A7373">
            <w:pPr>
              <w:snapToGrid w:val="0"/>
              <w:spacing w:line="276" w:lineRule="auto"/>
              <w:jc w:val="center"/>
              <w:rPr>
                <w:rFonts w:eastAsia="Calibri"/>
                <w:b/>
                <w:caps/>
                <w:color w:val="000000" w:themeColor="text1"/>
              </w:rPr>
            </w:pPr>
            <w:r>
              <w:rPr>
                <w:rFonts w:eastAsia="Calibri"/>
                <w:b/>
                <w:caps/>
                <w:color w:val="000000" w:themeColor="text1"/>
              </w:rPr>
              <w:t>X</w:t>
            </w:r>
            <w:r w:rsidR="00EE01C3">
              <w:rPr>
                <w:rFonts w:eastAsia="Calibri"/>
                <w:b/>
                <w:caps/>
                <w:color w:val="000000" w:themeColor="text1"/>
              </w:rPr>
              <w:t>V</w:t>
            </w:r>
            <w:r>
              <w:rPr>
                <w:rFonts w:eastAsia="Calibri"/>
                <w:b/>
                <w:caps/>
                <w:color w:val="000000" w:themeColor="text1"/>
              </w:rPr>
              <w:t>. ŠALIŲ REKVIZITAI IR PARAŠAI</w:t>
            </w:r>
          </w:p>
          <w:p w14:paraId="04EEFBC0" w14:textId="77777777" w:rsidR="00CE148E" w:rsidRDefault="00CE148E">
            <w:pPr>
              <w:snapToGrid w:val="0"/>
              <w:spacing w:line="276" w:lineRule="auto"/>
              <w:rPr>
                <w:b/>
                <w:color w:val="000000" w:themeColor="text1"/>
                <w:sz w:val="10"/>
                <w:szCs w:val="10"/>
                <w:lang w:eastAsia="en-US"/>
              </w:rPr>
            </w:pPr>
          </w:p>
          <w:p w14:paraId="0EECA5BD" w14:textId="77777777" w:rsidR="007A7373" w:rsidRPr="00907483" w:rsidRDefault="007A7373">
            <w:pPr>
              <w:snapToGrid w:val="0"/>
              <w:spacing w:line="276" w:lineRule="auto"/>
              <w:rPr>
                <w:b/>
                <w:color w:val="000000" w:themeColor="text1"/>
                <w:sz w:val="10"/>
                <w:szCs w:val="10"/>
                <w:lang w:eastAsia="en-US"/>
              </w:rPr>
            </w:pPr>
          </w:p>
          <w:p w14:paraId="1290EF04" w14:textId="77777777" w:rsidR="00C506C5" w:rsidRDefault="00C506C5">
            <w:pPr>
              <w:snapToGrid w:val="0"/>
              <w:spacing w:line="276" w:lineRule="auto"/>
              <w:rPr>
                <w:b/>
                <w:color w:val="000000" w:themeColor="text1"/>
                <w:lang w:eastAsia="en-US"/>
              </w:rPr>
            </w:pPr>
            <w:r>
              <w:rPr>
                <w:b/>
                <w:color w:val="000000" w:themeColor="text1"/>
                <w:lang w:eastAsia="en-US"/>
              </w:rPr>
              <w:t>Užsakovas</w:t>
            </w:r>
          </w:p>
          <w:p w14:paraId="62856531"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Valstybinė maisto ir veterinarijos tarnyba</w:t>
            </w:r>
          </w:p>
          <w:p w14:paraId="3287ECFB"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Siesikų g. 19, LT-07170 Vilnius</w:t>
            </w:r>
          </w:p>
          <w:p w14:paraId="239B2D68"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Kodas 188601279</w:t>
            </w:r>
            <w:r w:rsidRPr="0021450A">
              <w:rPr>
                <w:color w:val="000000" w:themeColor="text1"/>
                <w:lang w:eastAsia="en-US"/>
              </w:rPr>
              <w:tab/>
            </w:r>
          </w:p>
          <w:p w14:paraId="1329A88E"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A. s. LT684040063610000291 Lietuvos Respublikos finansų ministerija</w:t>
            </w:r>
          </w:p>
          <w:p w14:paraId="403404C9"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Finansų įstaigos kodas 40400</w:t>
            </w:r>
            <w:r w:rsidRPr="0021450A">
              <w:rPr>
                <w:color w:val="000000" w:themeColor="text1"/>
                <w:lang w:eastAsia="en-US"/>
              </w:rPr>
              <w:tab/>
            </w:r>
          </w:p>
          <w:p w14:paraId="26A86B83"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Tel. +37052404361</w:t>
            </w:r>
            <w:r w:rsidRPr="0021450A">
              <w:rPr>
                <w:color w:val="000000" w:themeColor="text1"/>
                <w:lang w:eastAsia="en-US"/>
              </w:rPr>
              <w:tab/>
            </w:r>
            <w:r w:rsidRPr="0021450A">
              <w:rPr>
                <w:color w:val="000000" w:themeColor="text1"/>
                <w:lang w:eastAsia="en-US"/>
              </w:rPr>
              <w:tab/>
            </w:r>
          </w:p>
          <w:p w14:paraId="263147EC" w14:textId="30222083" w:rsidR="0066354B" w:rsidRPr="0021450A" w:rsidRDefault="0066354B" w:rsidP="0066354B">
            <w:pPr>
              <w:spacing w:line="276" w:lineRule="auto"/>
              <w:rPr>
                <w:color w:val="000000" w:themeColor="text1"/>
                <w:lang w:eastAsia="en-US"/>
              </w:rPr>
            </w:pPr>
            <w:r w:rsidRPr="0021450A">
              <w:rPr>
                <w:color w:val="000000" w:themeColor="text1"/>
                <w:lang w:eastAsia="en-US"/>
              </w:rPr>
              <w:t>El. p.</w:t>
            </w:r>
            <w:r w:rsidR="00A720C9">
              <w:rPr>
                <w:color w:val="000000" w:themeColor="text1"/>
                <w:lang w:eastAsia="en-US"/>
              </w:rPr>
              <w:t>:</w:t>
            </w:r>
            <w:r w:rsidRPr="0021450A">
              <w:rPr>
                <w:color w:val="000000" w:themeColor="text1"/>
                <w:lang w:eastAsia="en-US"/>
              </w:rPr>
              <w:t xml:space="preserve"> info@vmvt.lt </w:t>
            </w:r>
          </w:p>
          <w:p w14:paraId="4BA0FF93" w14:textId="77777777" w:rsidR="0066354B" w:rsidRPr="0021450A" w:rsidRDefault="0066354B" w:rsidP="0066354B">
            <w:pPr>
              <w:spacing w:line="276" w:lineRule="auto"/>
              <w:rPr>
                <w:color w:val="000000" w:themeColor="text1"/>
                <w:lang w:eastAsia="en-US"/>
              </w:rPr>
            </w:pPr>
          </w:p>
          <w:p w14:paraId="7A79983E" w14:textId="77777777" w:rsidR="0066354B" w:rsidRPr="0021450A" w:rsidRDefault="0066354B" w:rsidP="0066354B">
            <w:pPr>
              <w:spacing w:line="276" w:lineRule="auto"/>
              <w:rPr>
                <w:color w:val="000000" w:themeColor="text1"/>
                <w:lang w:eastAsia="en-US"/>
              </w:rPr>
            </w:pPr>
            <w:r w:rsidRPr="0021450A">
              <w:rPr>
                <w:color w:val="000000" w:themeColor="text1"/>
                <w:lang w:eastAsia="en-US"/>
              </w:rPr>
              <w:t>Direktorė</w:t>
            </w:r>
          </w:p>
          <w:p w14:paraId="7BF5414C" w14:textId="25D28DAB" w:rsidR="0055672B" w:rsidRDefault="0066354B" w:rsidP="0066354B">
            <w:pPr>
              <w:spacing w:line="276" w:lineRule="auto"/>
              <w:rPr>
                <w:color w:val="000000" w:themeColor="text1"/>
                <w:lang w:eastAsia="en-US"/>
              </w:rPr>
            </w:pPr>
            <w:r w:rsidRPr="0021450A">
              <w:rPr>
                <w:color w:val="000000" w:themeColor="text1"/>
                <w:lang w:eastAsia="en-US"/>
              </w:rPr>
              <w:t xml:space="preserve">Audronė Mikalauskienė </w:t>
            </w:r>
            <w:r>
              <w:rPr>
                <w:rFonts w:eastAsiaTheme="majorEastAsia"/>
                <w:lang w:eastAsia="en-US"/>
              </w:rPr>
              <w:t xml:space="preserve"> </w:t>
            </w:r>
          </w:p>
        </w:tc>
        <w:tc>
          <w:tcPr>
            <w:tcW w:w="324" w:type="dxa"/>
          </w:tcPr>
          <w:p w14:paraId="0AD7016A" w14:textId="77777777" w:rsidR="00C506C5" w:rsidRDefault="00C506C5">
            <w:pPr>
              <w:snapToGrid w:val="0"/>
              <w:spacing w:line="276" w:lineRule="auto"/>
              <w:rPr>
                <w:color w:val="000000" w:themeColor="text1"/>
                <w:lang w:eastAsia="en-US"/>
              </w:rPr>
            </w:pPr>
          </w:p>
        </w:tc>
        <w:tc>
          <w:tcPr>
            <w:tcW w:w="4638" w:type="dxa"/>
          </w:tcPr>
          <w:p w14:paraId="31A3EF2F" w14:textId="77777777" w:rsidR="00C506C5" w:rsidRPr="00907483" w:rsidRDefault="00C506C5">
            <w:pPr>
              <w:snapToGrid w:val="0"/>
              <w:spacing w:line="276" w:lineRule="auto"/>
              <w:rPr>
                <w:b/>
                <w:color w:val="000000" w:themeColor="text1"/>
                <w:sz w:val="10"/>
                <w:szCs w:val="10"/>
                <w:lang w:eastAsia="en-US"/>
              </w:rPr>
            </w:pPr>
          </w:p>
          <w:p w14:paraId="5186BD24" w14:textId="77777777" w:rsidR="007A7373" w:rsidRDefault="007A7373">
            <w:pPr>
              <w:snapToGrid w:val="0"/>
              <w:spacing w:line="276" w:lineRule="auto"/>
              <w:rPr>
                <w:b/>
                <w:color w:val="000000" w:themeColor="text1"/>
                <w:lang w:eastAsia="en-US"/>
              </w:rPr>
            </w:pPr>
          </w:p>
          <w:p w14:paraId="25ED6D52" w14:textId="77777777" w:rsidR="007A7373" w:rsidRDefault="007A7373">
            <w:pPr>
              <w:snapToGrid w:val="0"/>
              <w:spacing w:line="276" w:lineRule="auto"/>
              <w:rPr>
                <w:b/>
                <w:color w:val="000000" w:themeColor="text1"/>
                <w:lang w:eastAsia="en-US"/>
              </w:rPr>
            </w:pPr>
          </w:p>
          <w:p w14:paraId="2E1FF516" w14:textId="36ED87FD" w:rsidR="00A720C9" w:rsidRDefault="00C506C5">
            <w:pPr>
              <w:snapToGrid w:val="0"/>
              <w:spacing w:line="276" w:lineRule="auto"/>
              <w:rPr>
                <w:bCs/>
                <w:color w:val="000000" w:themeColor="text1"/>
                <w:lang w:eastAsia="en-US"/>
              </w:rPr>
            </w:pPr>
            <w:r w:rsidRPr="00EE01C3">
              <w:rPr>
                <w:b/>
                <w:color w:val="000000" w:themeColor="text1"/>
                <w:lang w:eastAsia="en-US"/>
              </w:rPr>
              <w:t>Rangovas</w:t>
            </w:r>
            <w:r w:rsidRPr="00EE01C3">
              <w:rPr>
                <w:b/>
                <w:color w:val="000000" w:themeColor="text1"/>
                <w:lang w:eastAsia="en-US"/>
              </w:rPr>
              <w:br/>
            </w:r>
          </w:p>
          <w:p w14:paraId="602F352B" w14:textId="77777777" w:rsidR="00907483" w:rsidRDefault="00907483">
            <w:pPr>
              <w:snapToGrid w:val="0"/>
              <w:spacing w:line="276" w:lineRule="auto"/>
              <w:rPr>
                <w:bCs/>
                <w:color w:val="000000" w:themeColor="text1"/>
                <w:lang w:eastAsia="en-US"/>
              </w:rPr>
            </w:pPr>
          </w:p>
          <w:p w14:paraId="1EA00C02" w14:textId="53182423" w:rsidR="00331A3F" w:rsidRPr="00331A3F" w:rsidRDefault="00331A3F">
            <w:pPr>
              <w:snapToGrid w:val="0"/>
              <w:spacing w:line="276" w:lineRule="auto"/>
              <w:rPr>
                <w:bCs/>
                <w:color w:val="000000" w:themeColor="text1"/>
                <w:lang w:eastAsia="en-US"/>
              </w:rPr>
            </w:pPr>
            <w:r w:rsidRPr="00331A3F">
              <w:rPr>
                <w:bCs/>
                <w:color w:val="000000" w:themeColor="text1"/>
                <w:lang w:eastAsia="en-US"/>
              </w:rPr>
              <w:t xml:space="preserve">Įm. </w:t>
            </w:r>
            <w:r w:rsidR="00A720C9">
              <w:rPr>
                <w:bCs/>
                <w:color w:val="000000" w:themeColor="text1"/>
                <w:lang w:eastAsia="en-US"/>
              </w:rPr>
              <w:t>k</w:t>
            </w:r>
            <w:r w:rsidRPr="00331A3F">
              <w:rPr>
                <w:bCs/>
                <w:color w:val="000000" w:themeColor="text1"/>
                <w:lang w:eastAsia="en-US"/>
              </w:rPr>
              <w:t xml:space="preserve">odas </w:t>
            </w:r>
          </w:p>
          <w:p w14:paraId="2EBE000E" w14:textId="3999ED3A" w:rsidR="00331A3F" w:rsidRPr="00331A3F" w:rsidRDefault="00331A3F">
            <w:pPr>
              <w:snapToGrid w:val="0"/>
              <w:spacing w:line="276" w:lineRule="auto"/>
              <w:rPr>
                <w:bCs/>
                <w:color w:val="000000" w:themeColor="text1"/>
                <w:lang w:eastAsia="en-US"/>
              </w:rPr>
            </w:pPr>
            <w:r w:rsidRPr="00331A3F">
              <w:rPr>
                <w:bCs/>
                <w:color w:val="000000" w:themeColor="text1"/>
                <w:lang w:eastAsia="en-US"/>
              </w:rPr>
              <w:t>PVM kodas LT</w:t>
            </w:r>
          </w:p>
          <w:p w14:paraId="40A0ECD1" w14:textId="53140D2E" w:rsidR="00331A3F" w:rsidRPr="00331A3F" w:rsidRDefault="00331A3F">
            <w:pPr>
              <w:snapToGrid w:val="0"/>
              <w:spacing w:line="276" w:lineRule="auto"/>
              <w:rPr>
                <w:bCs/>
                <w:color w:val="000000" w:themeColor="text1"/>
                <w:lang w:eastAsia="en-US"/>
              </w:rPr>
            </w:pPr>
            <w:proofErr w:type="spellStart"/>
            <w:r w:rsidRPr="00331A3F">
              <w:rPr>
                <w:bCs/>
                <w:color w:val="000000" w:themeColor="text1"/>
                <w:lang w:eastAsia="en-US"/>
              </w:rPr>
              <w:t>A.s</w:t>
            </w:r>
            <w:proofErr w:type="spellEnd"/>
            <w:r w:rsidRPr="00331A3F">
              <w:rPr>
                <w:bCs/>
                <w:color w:val="000000" w:themeColor="text1"/>
                <w:lang w:eastAsia="en-US"/>
              </w:rPr>
              <w:t>. LT</w:t>
            </w:r>
          </w:p>
          <w:p w14:paraId="0ABECD4E" w14:textId="2A41F65D" w:rsidR="00331A3F" w:rsidRPr="00331A3F" w:rsidRDefault="00331A3F">
            <w:pPr>
              <w:snapToGrid w:val="0"/>
              <w:spacing w:line="276" w:lineRule="auto"/>
              <w:rPr>
                <w:bCs/>
                <w:color w:val="000000" w:themeColor="text1"/>
                <w:lang w:eastAsia="en-US"/>
              </w:rPr>
            </w:pPr>
            <w:r w:rsidRPr="00331A3F">
              <w:rPr>
                <w:bCs/>
                <w:color w:val="000000" w:themeColor="text1"/>
                <w:lang w:eastAsia="en-US"/>
              </w:rPr>
              <w:t>Tel. +370</w:t>
            </w:r>
          </w:p>
          <w:p w14:paraId="7E1F75DF" w14:textId="7AEB4E27" w:rsidR="00331A3F" w:rsidRPr="00331A3F" w:rsidRDefault="00331A3F">
            <w:pPr>
              <w:snapToGrid w:val="0"/>
              <w:spacing w:line="276" w:lineRule="auto"/>
              <w:rPr>
                <w:bCs/>
                <w:color w:val="000000" w:themeColor="text1"/>
                <w:lang w:eastAsia="en-US"/>
              </w:rPr>
            </w:pPr>
            <w:r w:rsidRPr="00331A3F">
              <w:rPr>
                <w:bCs/>
                <w:color w:val="000000" w:themeColor="text1"/>
                <w:lang w:eastAsia="en-US"/>
              </w:rPr>
              <w:t>El. p.</w:t>
            </w:r>
            <w:r w:rsidR="00A720C9">
              <w:rPr>
                <w:bCs/>
                <w:color w:val="000000" w:themeColor="text1"/>
                <w:lang w:eastAsia="en-US"/>
              </w:rPr>
              <w:t>:</w:t>
            </w:r>
          </w:p>
          <w:p w14:paraId="7B626FA8" w14:textId="77777777" w:rsidR="00331A3F" w:rsidRPr="00331A3F" w:rsidRDefault="00331A3F">
            <w:pPr>
              <w:snapToGrid w:val="0"/>
              <w:spacing w:line="276" w:lineRule="auto"/>
              <w:rPr>
                <w:bCs/>
                <w:color w:val="000000" w:themeColor="text1"/>
                <w:lang w:eastAsia="en-US"/>
              </w:rPr>
            </w:pPr>
          </w:p>
          <w:p w14:paraId="18A3191F" w14:textId="77777777" w:rsidR="00331A3F" w:rsidRPr="00331A3F" w:rsidRDefault="00331A3F">
            <w:pPr>
              <w:snapToGrid w:val="0"/>
              <w:spacing w:line="276" w:lineRule="auto"/>
              <w:rPr>
                <w:bCs/>
                <w:color w:val="000000" w:themeColor="text1"/>
                <w:lang w:eastAsia="en-US"/>
              </w:rPr>
            </w:pPr>
          </w:p>
          <w:p w14:paraId="6FD9A16C" w14:textId="744875D4" w:rsidR="00331A3F" w:rsidRPr="00331A3F" w:rsidRDefault="00331A3F">
            <w:pPr>
              <w:snapToGrid w:val="0"/>
              <w:spacing w:line="276" w:lineRule="auto"/>
              <w:rPr>
                <w:bCs/>
                <w:color w:val="000000" w:themeColor="text1"/>
                <w:lang w:eastAsia="en-US"/>
              </w:rPr>
            </w:pPr>
            <w:r w:rsidRPr="00331A3F">
              <w:rPr>
                <w:bCs/>
                <w:color w:val="000000" w:themeColor="text1"/>
                <w:lang w:eastAsia="en-US"/>
              </w:rPr>
              <w:t>Direktorius</w:t>
            </w:r>
          </w:p>
          <w:p w14:paraId="72CEA0E1" w14:textId="66CB8C86" w:rsidR="00447B32" w:rsidRPr="00447B32" w:rsidRDefault="00907483" w:rsidP="00907483">
            <w:pPr>
              <w:snapToGrid w:val="0"/>
              <w:spacing w:line="276" w:lineRule="auto"/>
              <w:rPr>
                <w:lang w:eastAsia="en-US"/>
              </w:rPr>
            </w:pPr>
            <w:r>
              <w:rPr>
                <w:b/>
                <w:color w:val="000000" w:themeColor="text1"/>
                <w:lang w:eastAsia="en-US"/>
              </w:rPr>
              <w:t>__________________</w:t>
            </w:r>
            <w:r w:rsidR="00FF2F83">
              <w:rPr>
                <w:b/>
                <w:color w:val="000000" w:themeColor="text1"/>
                <w:lang w:eastAsia="en-US"/>
              </w:rPr>
              <w:t xml:space="preserve"> </w:t>
            </w:r>
          </w:p>
        </w:tc>
      </w:tr>
    </w:tbl>
    <w:p w14:paraId="125858EA" w14:textId="77777777" w:rsidR="0066354B" w:rsidRPr="00331A3F" w:rsidRDefault="0066354B" w:rsidP="00A720C9">
      <w:pPr>
        <w:rPr>
          <w:b/>
          <w:bCs/>
        </w:rPr>
      </w:pPr>
    </w:p>
    <w:sectPr w:rsidR="0066354B" w:rsidRPr="00331A3F" w:rsidSect="00447B3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679FD" w14:textId="77777777" w:rsidR="004834DA" w:rsidRDefault="004834DA" w:rsidP="00447B32">
      <w:r>
        <w:separator/>
      </w:r>
    </w:p>
  </w:endnote>
  <w:endnote w:type="continuationSeparator" w:id="0">
    <w:p w14:paraId="240A9F13" w14:textId="77777777" w:rsidR="004834DA" w:rsidRDefault="004834DA" w:rsidP="0044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1D50" w14:textId="77777777" w:rsidR="004834DA" w:rsidRDefault="004834DA" w:rsidP="00447B32">
      <w:r>
        <w:separator/>
      </w:r>
    </w:p>
  </w:footnote>
  <w:footnote w:type="continuationSeparator" w:id="0">
    <w:p w14:paraId="26CA9869" w14:textId="77777777" w:rsidR="004834DA" w:rsidRDefault="004834DA" w:rsidP="00447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42FBC"/>
    <w:multiLevelType w:val="multilevel"/>
    <w:tmpl w:val="11C297F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6BA5EE2"/>
    <w:multiLevelType w:val="hybridMultilevel"/>
    <w:tmpl w:val="4E3E2D64"/>
    <w:lvl w:ilvl="0" w:tplc="1A0214B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42A27960"/>
    <w:multiLevelType w:val="hybridMultilevel"/>
    <w:tmpl w:val="50E4C44E"/>
    <w:lvl w:ilvl="0" w:tplc="A2307358">
      <w:start w:val="2024"/>
      <w:numFmt w:val="bullet"/>
      <w:lvlText w:val=""/>
      <w:lvlJc w:val="left"/>
      <w:pPr>
        <w:ind w:left="1440" w:hanging="360"/>
      </w:pPr>
      <w:rPr>
        <w:rFonts w:ascii="Symbol" w:eastAsia="Times New Roman"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CC76CBB"/>
    <w:multiLevelType w:val="multilevel"/>
    <w:tmpl w:val="A154A3D8"/>
    <w:lvl w:ilvl="0">
      <w:start w:val="1"/>
      <w:numFmt w:val="decimal"/>
      <w:lvlText w:val="%1."/>
      <w:lvlJc w:val="left"/>
      <w:pPr>
        <w:ind w:left="420" w:hanging="420"/>
      </w:pPr>
      <w:rPr>
        <w:rFonts w:ascii="Times New Roman" w:eastAsia="Times New Roman" w:hAnsi="Times New Roman" w:cs="Times New Roman"/>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6D505B75"/>
    <w:multiLevelType w:val="multilevel"/>
    <w:tmpl w:val="A64C4152"/>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6E440457"/>
    <w:multiLevelType w:val="multilevel"/>
    <w:tmpl w:val="1F928D5A"/>
    <w:lvl w:ilvl="0">
      <w:start w:val="10"/>
      <w:numFmt w:val="decimal"/>
      <w:lvlText w:val="%1."/>
      <w:lvlJc w:val="left"/>
      <w:pPr>
        <w:ind w:left="552" w:hanging="552"/>
      </w:pPr>
      <w:rPr>
        <w:rFonts w:hint="default"/>
        <w:b/>
        <w:bCs/>
      </w:rPr>
    </w:lvl>
    <w:lvl w:ilvl="1">
      <w:start w:val="11"/>
      <w:numFmt w:val="decimal"/>
      <w:lvlText w:val="%1.%2."/>
      <w:lvlJc w:val="left"/>
      <w:pPr>
        <w:ind w:left="1261" w:hanging="55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79021035"/>
    <w:multiLevelType w:val="hybridMultilevel"/>
    <w:tmpl w:val="44D65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67320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1369879">
    <w:abstractNumId w:val="6"/>
  </w:num>
  <w:num w:numId="3" w16cid:durableId="235361527">
    <w:abstractNumId w:val="2"/>
  </w:num>
  <w:num w:numId="4" w16cid:durableId="44523452">
    <w:abstractNumId w:val="1"/>
  </w:num>
  <w:num w:numId="5" w16cid:durableId="1256937598">
    <w:abstractNumId w:val="3"/>
  </w:num>
  <w:num w:numId="6" w16cid:durableId="192961223">
    <w:abstractNumId w:val="5"/>
  </w:num>
  <w:num w:numId="7" w16cid:durableId="59595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6C5"/>
    <w:rsid w:val="00003749"/>
    <w:rsid w:val="000145EA"/>
    <w:rsid w:val="000513EB"/>
    <w:rsid w:val="000E0C24"/>
    <w:rsid w:val="000E7AA8"/>
    <w:rsid w:val="001015C8"/>
    <w:rsid w:val="00103D6D"/>
    <w:rsid w:val="0012407A"/>
    <w:rsid w:val="00126E03"/>
    <w:rsid w:val="001B5A70"/>
    <w:rsid w:val="001C2EF9"/>
    <w:rsid w:val="001F7860"/>
    <w:rsid w:val="00250E7E"/>
    <w:rsid w:val="00327F0C"/>
    <w:rsid w:val="00330499"/>
    <w:rsid w:val="00331A3F"/>
    <w:rsid w:val="00346591"/>
    <w:rsid w:val="003F3112"/>
    <w:rsid w:val="00422A76"/>
    <w:rsid w:val="00446BD7"/>
    <w:rsid w:val="00447B32"/>
    <w:rsid w:val="004541C3"/>
    <w:rsid w:val="00465431"/>
    <w:rsid w:val="004834DA"/>
    <w:rsid w:val="004876A9"/>
    <w:rsid w:val="00517AD1"/>
    <w:rsid w:val="00524046"/>
    <w:rsid w:val="00532227"/>
    <w:rsid w:val="00535CAC"/>
    <w:rsid w:val="0055672B"/>
    <w:rsid w:val="005656BB"/>
    <w:rsid w:val="005B4608"/>
    <w:rsid w:val="005F373A"/>
    <w:rsid w:val="006241C9"/>
    <w:rsid w:val="00625EE6"/>
    <w:rsid w:val="0066354B"/>
    <w:rsid w:val="006778B1"/>
    <w:rsid w:val="006C5712"/>
    <w:rsid w:val="00705981"/>
    <w:rsid w:val="00717508"/>
    <w:rsid w:val="00733D24"/>
    <w:rsid w:val="00740AB5"/>
    <w:rsid w:val="007763E8"/>
    <w:rsid w:val="007A7373"/>
    <w:rsid w:val="008068BB"/>
    <w:rsid w:val="008536CE"/>
    <w:rsid w:val="008C7294"/>
    <w:rsid w:val="008E6875"/>
    <w:rsid w:val="008F0AC6"/>
    <w:rsid w:val="00907483"/>
    <w:rsid w:val="00952A86"/>
    <w:rsid w:val="00957B8B"/>
    <w:rsid w:val="009631AD"/>
    <w:rsid w:val="009B7964"/>
    <w:rsid w:val="00A720C9"/>
    <w:rsid w:val="00A84509"/>
    <w:rsid w:val="00A95124"/>
    <w:rsid w:val="00AC0223"/>
    <w:rsid w:val="00AD72C0"/>
    <w:rsid w:val="00B13364"/>
    <w:rsid w:val="00B14E08"/>
    <w:rsid w:val="00B44660"/>
    <w:rsid w:val="00BF4990"/>
    <w:rsid w:val="00C242D8"/>
    <w:rsid w:val="00C506C5"/>
    <w:rsid w:val="00CA5792"/>
    <w:rsid w:val="00CB3C2D"/>
    <w:rsid w:val="00CD5FFD"/>
    <w:rsid w:val="00CE148E"/>
    <w:rsid w:val="00D273A0"/>
    <w:rsid w:val="00D51473"/>
    <w:rsid w:val="00D9616A"/>
    <w:rsid w:val="00DB38D8"/>
    <w:rsid w:val="00E336EA"/>
    <w:rsid w:val="00EB475F"/>
    <w:rsid w:val="00EE01C3"/>
    <w:rsid w:val="00F41050"/>
    <w:rsid w:val="00F41FD8"/>
    <w:rsid w:val="00F6570A"/>
    <w:rsid w:val="00FA323E"/>
    <w:rsid w:val="00FD3BC7"/>
    <w:rsid w:val="00FE4ED5"/>
    <w:rsid w:val="00FF2F83"/>
    <w:rsid w:val="00FF7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42930C"/>
  <w15:chartTrackingRefBased/>
  <w15:docId w15:val="{E6FD6DC2-6D5E-4D8A-BF14-28AE3353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6C5"/>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3">
    <w:name w:val="heading 3"/>
    <w:aliases w:val="Antraste 3,Antraste 31,Antraste 32,Antraste 33,Antraste 34,Antraste 35,Antraste 36,Antraste 37,H3,Section Header3,Sub-Clause Paragraph"/>
    <w:basedOn w:val="Normal"/>
    <w:next w:val="Normal"/>
    <w:link w:val="Heading3Char"/>
    <w:semiHidden/>
    <w:unhideWhenUsed/>
    <w:qFormat/>
    <w:rsid w:val="00C506C5"/>
    <w:pPr>
      <w:keepNext/>
      <w:ind w:left="-152" w:firstLine="720"/>
      <w:jc w:val="both"/>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ntraste 3 Char,Antraste 31 Char,Antraste 32 Char,Antraste 33 Char,Antraste 34 Char,Antraste 35 Char,Antraste 36 Char,Antraste 37 Char,H3 Char,Section Header3 Char,Sub-Clause Paragraph Char"/>
    <w:basedOn w:val="DefaultParagraphFont"/>
    <w:link w:val="Heading3"/>
    <w:semiHidden/>
    <w:rsid w:val="00C506C5"/>
    <w:rPr>
      <w:rFonts w:ascii="Times New Roman" w:eastAsia="Times New Roman" w:hAnsi="Times New Roman" w:cs="Times New Roman"/>
      <w:kern w:val="0"/>
      <w:sz w:val="24"/>
      <w:szCs w:val="20"/>
      <w:lang w:eastAsia="lt-LT"/>
      <w14:ligatures w14:val="none"/>
    </w:rPr>
  </w:style>
  <w:style w:type="character" w:styleId="Hyperlink">
    <w:name w:val="Hyperlink"/>
    <w:aliases w:val="Alna"/>
    <w:uiPriority w:val="99"/>
    <w:unhideWhenUsed/>
    <w:rsid w:val="00C506C5"/>
    <w:rPr>
      <w:color w:val="0000FF"/>
      <w:u w:val="single"/>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C506C5"/>
    <w:rPr>
      <w:rFonts w:ascii="Times New Roman" w:eastAsia="Times New Roman" w:hAnsi="Times New Roman" w:cs="Times New Roman"/>
      <w:sz w:val="24"/>
      <w:szCs w:val="24"/>
      <w:lang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entele,Bul"/>
    <w:basedOn w:val="Normal"/>
    <w:link w:val="ListParagraphChar"/>
    <w:uiPriority w:val="34"/>
    <w:qFormat/>
    <w:rsid w:val="00C506C5"/>
    <w:pPr>
      <w:ind w:left="720"/>
      <w:contextualSpacing/>
    </w:pPr>
    <w:rPr>
      <w:kern w:val="2"/>
      <w14:ligatures w14:val="standardContextual"/>
    </w:rPr>
  </w:style>
  <w:style w:type="table" w:styleId="TableGrid">
    <w:name w:val="Table Grid"/>
    <w:basedOn w:val="TableNormal"/>
    <w:uiPriority w:val="39"/>
    <w:rsid w:val="0055672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7B32"/>
    <w:rPr>
      <w:color w:val="605E5C"/>
      <w:shd w:val="clear" w:color="auto" w:fill="E1DFDD"/>
    </w:rPr>
  </w:style>
  <w:style w:type="paragraph" w:styleId="Header">
    <w:name w:val="header"/>
    <w:basedOn w:val="Normal"/>
    <w:link w:val="HeaderChar"/>
    <w:uiPriority w:val="99"/>
    <w:unhideWhenUsed/>
    <w:rsid w:val="00447B32"/>
    <w:pPr>
      <w:tabs>
        <w:tab w:val="center" w:pos="4819"/>
        <w:tab w:val="right" w:pos="9638"/>
      </w:tabs>
    </w:pPr>
  </w:style>
  <w:style w:type="character" w:customStyle="1" w:styleId="HeaderChar">
    <w:name w:val="Header Char"/>
    <w:basedOn w:val="DefaultParagraphFont"/>
    <w:link w:val="Header"/>
    <w:uiPriority w:val="99"/>
    <w:rsid w:val="00447B32"/>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447B32"/>
    <w:pPr>
      <w:tabs>
        <w:tab w:val="center" w:pos="4819"/>
        <w:tab w:val="right" w:pos="9638"/>
      </w:tabs>
    </w:pPr>
  </w:style>
  <w:style w:type="character" w:customStyle="1" w:styleId="FooterChar">
    <w:name w:val="Footer Char"/>
    <w:basedOn w:val="DefaultParagraphFont"/>
    <w:link w:val="Footer"/>
    <w:uiPriority w:val="99"/>
    <w:rsid w:val="00447B32"/>
    <w:rPr>
      <w:rFonts w:ascii="Times New Roman" w:eastAsia="Times New Roman" w:hAnsi="Times New Roman" w:cs="Times New Roman"/>
      <w:kern w:val="0"/>
      <w:sz w:val="24"/>
      <w:szCs w:val="24"/>
      <w:lang w:eastAsia="lt-LT"/>
      <w14:ligatures w14:val="none"/>
    </w:rPr>
  </w:style>
  <w:style w:type="paragraph" w:styleId="BodyTextIndent">
    <w:name w:val="Body Text Indent"/>
    <w:basedOn w:val="Normal"/>
    <w:link w:val="BodyTextIndentChar"/>
    <w:semiHidden/>
    <w:rsid w:val="00003749"/>
    <w:pPr>
      <w:ind w:firstLine="720"/>
      <w:jc w:val="both"/>
    </w:pPr>
    <w:rPr>
      <w:rFonts w:ascii="TimesLT" w:hAnsi="TimesLT"/>
      <w:sz w:val="20"/>
      <w:szCs w:val="20"/>
      <w:lang w:eastAsia="en-US"/>
    </w:rPr>
  </w:style>
  <w:style w:type="character" w:customStyle="1" w:styleId="BodyTextIndentChar">
    <w:name w:val="Body Text Indent Char"/>
    <w:basedOn w:val="DefaultParagraphFont"/>
    <w:link w:val="BodyTextIndent"/>
    <w:semiHidden/>
    <w:rsid w:val="00003749"/>
    <w:rPr>
      <w:rFonts w:ascii="TimesLT" w:eastAsia="Times New Roman" w:hAnsi="TimesLT"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771349">
      <w:bodyDiv w:val="1"/>
      <w:marLeft w:val="0"/>
      <w:marRight w:val="0"/>
      <w:marTop w:val="0"/>
      <w:marBottom w:val="0"/>
      <w:divBdr>
        <w:top w:val="none" w:sz="0" w:space="0" w:color="auto"/>
        <w:left w:val="none" w:sz="0" w:space="0" w:color="auto"/>
        <w:bottom w:val="none" w:sz="0" w:space="0" w:color="auto"/>
        <w:right w:val="none" w:sz="0" w:space="0" w:color="auto"/>
      </w:divBdr>
    </w:div>
    <w:div w:id="972758606">
      <w:bodyDiv w:val="1"/>
      <w:marLeft w:val="0"/>
      <w:marRight w:val="0"/>
      <w:marTop w:val="0"/>
      <w:marBottom w:val="0"/>
      <w:divBdr>
        <w:top w:val="none" w:sz="0" w:space="0" w:color="auto"/>
        <w:left w:val="none" w:sz="0" w:space="0" w:color="auto"/>
        <w:bottom w:val="none" w:sz="0" w:space="0" w:color="auto"/>
        <w:right w:val="none" w:sz="0" w:space="0" w:color="auto"/>
      </w:divBdr>
    </w:div>
    <w:div w:id="1055859439">
      <w:bodyDiv w:val="1"/>
      <w:marLeft w:val="0"/>
      <w:marRight w:val="0"/>
      <w:marTop w:val="0"/>
      <w:marBottom w:val="0"/>
      <w:divBdr>
        <w:top w:val="none" w:sz="0" w:space="0" w:color="auto"/>
        <w:left w:val="none" w:sz="0" w:space="0" w:color="auto"/>
        <w:bottom w:val="none" w:sz="0" w:space="0" w:color="auto"/>
        <w:right w:val="none" w:sz="0" w:space="0" w:color="auto"/>
      </w:divBdr>
    </w:div>
    <w:div w:id="203484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vs@vmv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irginijus.jauga@vmvt.lt" TargetMode="External"/><Relationship Id="rId4" Type="http://schemas.openxmlformats.org/officeDocument/2006/relationships/settings" Target="settings.xml"/><Relationship Id="rId9" Type="http://schemas.openxmlformats.org/officeDocument/2006/relationships/hyperlink" Target="mailto:rimvydas.pangonis@vmv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57E5B-2B40-47B9-8B5E-B0EC0F1F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13912</Words>
  <Characters>7931</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Zavistauskienė</dc:creator>
  <cp:keywords/>
  <dc:description/>
  <cp:lastModifiedBy>Meda Denopaitė Matuliauskė</cp:lastModifiedBy>
  <cp:revision>33</cp:revision>
  <cp:lastPrinted>2024-11-07T12:56:00Z</cp:lastPrinted>
  <dcterms:created xsi:type="dcterms:W3CDTF">2025-06-18T08:59:00Z</dcterms:created>
  <dcterms:modified xsi:type="dcterms:W3CDTF">2025-06-19T16:37:00Z</dcterms:modified>
</cp:coreProperties>
</file>